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1D8" w:rsidRDefault="002C01D8" w:rsidP="002C01D8">
      <w:r>
        <w:t>8/9/18 Wayne-Pike ARES NET – Radiogram Training</w:t>
      </w:r>
    </w:p>
    <w:p w:rsidR="002C01D8" w:rsidRDefault="002C01D8" w:rsidP="002C01D8"/>
    <w:p w:rsidR="002C01D8" w:rsidRDefault="002C01D8" w:rsidP="002C01D8">
      <w:bookmarkStart w:id="0" w:name="_GoBack"/>
      <w:bookmarkEnd w:id="0"/>
      <w:r>
        <w:t>Continuing with the topic of the Radiogram CHECK box in the preamble, focus on “</w:t>
      </w:r>
      <w:proofErr w:type="spellStart"/>
      <w:r>
        <w:t>ARL</w:t>
      </w:r>
      <w:proofErr w:type="spellEnd"/>
      <w:r>
        <w:t>” codes…</w:t>
      </w:r>
    </w:p>
    <w:p w:rsidR="002C01D8" w:rsidRDefault="002C01D8" w:rsidP="002C01D8">
      <w:r>
        <w:t>“</w:t>
      </w:r>
      <w:proofErr w:type="spellStart"/>
      <w:r>
        <w:t>ARL</w:t>
      </w:r>
      <w:proofErr w:type="spellEnd"/>
      <w:r>
        <w:t>” is short for “</w:t>
      </w:r>
      <w:proofErr w:type="spellStart"/>
      <w:r>
        <w:t>ARRL</w:t>
      </w:r>
      <w:proofErr w:type="spellEnd"/>
      <w:r>
        <w:t xml:space="preserve">” - - - The </w:t>
      </w:r>
      <w:proofErr w:type="spellStart"/>
      <w:r>
        <w:t>ARRL’s</w:t>
      </w:r>
      <w:proofErr w:type="spellEnd"/>
      <w:r>
        <w:t xml:space="preserve"> NTS (National Traffic System) group developed </w:t>
      </w:r>
      <w:proofErr w:type="gramStart"/>
      <w:r>
        <w:t>a number of</w:t>
      </w:r>
      <w:proofErr w:type="gramEnd"/>
      <w:r>
        <w:t xml:space="preserve"> “</w:t>
      </w:r>
      <w:proofErr w:type="spellStart"/>
      <w:r>
        <w:t>ARL</w:t>
      </w:r>
      <w:proofErr w:type="spellEnd"/>
      <w:r>
        <w:t xml:space="preserve"> CODES” to expedite traffic handling.</w:t>
      </w:r>
    </w:p>
    <w:p w:rsidR="002C01D8" w:rsidRDefault="002C01D8" w:rsidP="002C01D8">
      <w:r>
        <w:t xml:space="preserve">There are 2 groups of </w:t>
      </w:r>
      <w:proofErr w:type="spellStart"/>
      <w:r>
        <w:t>ARL</w:t>
      </w:r>
      <w:proofErr w:type="spellEnd"/>
      <w:r>
        <w:t xml:space="preserve"> codes…</w:t>
      </w:r>
    </w:p>
    <w:p w:rsidR="002C01D8" w:rsidRDefault="002C01D8" w:rsidP="002C01D8">
      <w:pPr>
        <w:pStyle w:val="ListParagraph"/>
        <w:numPr>
          <w:ilvl w:val="0"/>
          <w:numId w:val="1"/>
        </w:numPr>
        <w:rPr>
          <w:rFonts w:eastAsia="Times New Roman"/>
        </w:rPr>
      </w:pPr>
      <w:r>
        <w:rPr>
          <w:rFonts w:eastAsia="Times New Roman"/>
        </w:rPr>
        <w:t>GROUP ONE – for possible “RELIEF EMERGENCY” use, and</w:t>
      </w:r>
    </w:p>
    <w:p w:rsidR="002C01D8" w:rsidRDefault="002C01D8" w:rsidP="002C01D8">
      <w:pPr>
        <w:pStyle w:val="ListParagraph"/>
        <w:numPr>
          <w:ilvl w:val="0"/>
          <w:numId w:val="1"/>
        </w:numPr>
        <w:rPr>
          <w:rFonts w:eastAsia="Times New Roman"/>
        </w:rPr>
      </w:pPr>
      <w:r>
        <w:rPr>
          <w:rFonts w:eastAsia="Times New Roman"/>
        </w:rPr>
        <w:t>GROUP TWO – for general routine messages</w:t>
      </w:r>
    </w:p>
    <w:p w:rsidR="002C01D8" w:rsidRDefault="002C01D8" w:rsidP="002C01D8">
      <w:r>
        <w:t xml:space="preserve">Examples of GROUP ONE </w:t>
      </w:r>
      <w:proofErr w:type="spellStart"/>
      <w:r>
        <w:t>ARL</w:t>
      </w:r>
      <w:proofErr w:type="spellEnd"/>
      <w:r>
        <w:t xml:space="preserve"> codes…</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ONE:  Everyone safe here.   Please don’t worry</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TWO:  Coming home as soon as possible</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THREE:  Am in ______ hospital.  Receiving excellent care and recovering fine</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FOUR:  Only slight property damage here.  Do not be concerned about disaster reports</w:t>
      </w:r>
    </w:p>
    <w:p w:rsidR="002C01D8" w:rsidRDefault="002C01D8" w:rsidP="002C01D8">
      <w:pPr>
        <w:pStyle w:val="ListParagraph"/>
        <w:numPr>
          <w:ilvl w:val="0"/>
          <w:numId w:val="2"/>
        </w:numPr>
        <w:rPr>
          <w:rFonts w:eastAsia="Times New Roman"/>
        </w:rPr>
      </w:pPr>
      <w:r>
        <w:rPr>
          <w:rFonts w:eastAsia="Times New Roman"/>
        </w:rPr>
        <w:t xml:space="preserve">&gt; &gt; &gt; Note that as the </w:t>
      </w:r>
      <w:proofErr w:type="spellStart"/>
      <w:r>
        <w:rPr>
          <w:rFonts w:eastAsia="Times New Roman"/>
        </w:rPr>
        <w:t>ARL</w:t>
      </w:r>
      <w:proofErr w:type="spellEnd"/>
      <w:r>
        <w:rPr>
          <w:rFonts w:eastAsia="Times New Roman"/>
        </w:rPr>
        <w:t xml:space="preserve"> numbers get higher, the messages become more </w:t>
      </w:r>
      <w:proofErr w:type="spellStart"/>
      <w:r>
        <w:rPr>
          <w:rFonts w:eastAsia="Times New Roman"/>
        </w:rPr>
        <w:t>urgen</w:t>
      </w:r>
      <w:proofErr w:type="spellEnd"/>
      <w:r>
        <w:rPr>
          <w:rFonts w:eastAsia="Times New Roman"/>
        </w:rPr>
        <w:t>!</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THIRTEEN:  Medical </w:t>
      </w:r>
      <w:proofErr w:type="gramStart"/>
      <w:r>
        <w:rPr>
          <w:rFonts w:eastAsia="Times New Roman"/>
        </w:rPr>
        <w:t>emergency situation</w:t>
      </w:r>
      <w:proofErr w:type="gramEnd"/>
      <w:r>
        <w:rPr>
          <w:rFonts w:eastAsia="Times New Roman"/>
        </w:rPr>
        <w:t xml:space="preserve"> exists here</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SIXTEEN:  Property damage very severe in this area</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w:t>
      </w:r>
      <w:proofErr w:type="gramStart"/>
      <w:r>
        <w:rPr>
          <w:rFonts w:eastAsia="Times New Roman"/>
        </w:rPr>
        <w:t>TWENTY SIX</w:t>
      </w:r>
      <w:proofErr w:type="gramEnd"/>
      <w:r>
        <w:rPr>
          <w:rFonts w:eastAsia="Times New Roman"/>
        </w:rPr>
        <w:t>:  Help and care for evacuation of sick and injured from this location needed at once</w:t>
      </w:r>
    </w:p>
    <w:p w:rsidR="002C01D8" w:rsidRDefault="002C01D8" w:rsidP="002C01D8">
      <w:r>
        <w:t>Emergency/Priority messages originating from official sources MUST carry the signature of the originating official!</w:t>
      </w:r>
    </w:p>
    <w:p w:rsidR="002C01D8" w:rsidRDefault="002C01D8" w:rsidP="002C01D8">
      <w:r>
        <w:t xml:space="preserve">Examples of GROUP TWO </w:t>
      </w:r>
      <w:proofErr w:type="spellStart"/>
      <w:r>
        <w:t>ARL</w:t>
      </w:r>
      <w:proofErr w:type="spellEnd"/>
      <w:r>
        <w:t xml:space="preserve"> codes…</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w:t>
      </w:r>
      <w:proofErr w:type="gramStart"/>
      <w:r>
        <w:rPr>
          <w:rFonts w:eastAsia="Times New Roman"/>
        </w:rPr>
        <w:t>FORTY SIX</w:t>
      </w:r>
      <w:proofErr w:type="gramEnd"/>
      <w:r>
        <w:rPr>
          <w:rFonts w:eastAsia="Times New Roman"/>
        </w:rPr>
        <w:t>:  Greetings on your birthday and best wishes for many more to come</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w:t>
      </w:r>
      <w:proofErr w:type="gramStart"/>
      <w:r>
        <w:rPr>
          <w:rFonts w:eastAsia="Times New Roman"/>
        </w:rPr>
        <w:t>FORTY SEVEN</w:t>
      </w:r>
      <w:proofErr w:type="gramEnd"/>
      <w:r>
        <w:rPr>
          <w:rFonts w:eastAsia="Times New Roman"/>
        </w:rPr>
        <w:t>:  Reference your message number ______ to ______ delivered on _____ at _____ UTC (Service Message)</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FIFTY:  Greetings by Amateur Radio</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w:t>
      </w:r>
      <w:proofErr w:type="gramStart"/>
      <w:r>
        <w:rPr>
          <w:rFonts w:eastAsia="Times New Roman"/>
        </w:rPr>
        <w:t>FIFTY FOUR</w:t>
      </w:r>
      <w:proofErr w:type="gramEnd"/>
      <w:r>
        <w:rPr>
          <w:rFonts w:eastAsia="Times New Roman"/>
        </w:rPr>
        <w:t xml:space="preserve">:  Many thanks for your good </w:t>
      </w:r>
      <w:proofErr w:type="spellStart"/>
      <w:r>
        <w:rPr>
          <w:rFonts w:eastAsia="Times New Roman"/>
        </w:rPr>
        <w:t>i</w:t>
      </w:r>
      <w:proofErr w:type="spellEnd"/>
      <w:r>
        <w:rPr>
          <w:rFonts w:eastAsia="Times New Roman"/>
        </w:rPr>
        <w:t>=wishes</w:t>
      </w:r>
    </w:p>
    <w:p w:rsidR="002C01D8" w:rsidRDefault="002C01D8" w:rsidP="002C01D8">
      <w:pPr>
        <w:pStyle w:val="ListParagraph"/>
        <w:numPr>
          <w:ilvl w:val="0"/>
          <w:numId w:val="2"/>
        </w:numPr>
        <w:rPr>
          <w:rFonts w:eastAsia="Times New Roman"/>
        </w:rPr>
      </w:pPr>
      <w:proofErr w:type="spellStart"/>
      <w:r>
        <w:rPr>
          <w:rFonts w:eastAsia="Times New Roman"/>
        </w:rPr>
        <w:t>ARL</w:t>
      </w:r>
      <w:proofErr w:type="spellEnd"/>
      <w:r>
        <w:rPr>
          <w:rFonts w:eastAsia="Times New Roman"/>
        </w:rPr>
        <w:t xml:space="preserve"> </w:t>
      </w:r>
      <w:proofErr w:type="gramStart"/>
      <w:r>
        <w:rPr>
          <w:rFonts w:eastAsia="Times New Roman"/>
        </w:rPr>
        <w:t>SIXTY SEVEN</w:t>
      </w:r>
      <w:proofErr w:type="gramEnd"/>
      <w:r>
        <w:rPr>
          <w:rFonts w:eastAsia="Times New Roman"/>
        </w:rPr>
        <w:t>:  Your message number ______ undeliverable because of _____.  Please advise. (another Service Message)</w:t>
      </w:r>
    </w:p>
    <w:p w:rsidR="002C01D8" w:rsidRDefault="002C01D8" w:rsidP="002C01D8">
      <w:r>
        <w:t xml:space="preserve">RULE:  If a message contains an </w:t>
      </w:r>
      <w:proofErr w:type="spellStart"/>
      <w:r>
        <w:t>ARL</w:t>
      </w:r>
      <w:proofErr w:type="spellEnd"/>
      <w:r>
        <w:t xml:space="preserve"> code, the CHECK number MUST include the initials “ALPHA ROMEO LIMA”, then the number of words in the message.  For example, “ALPHA ROMEO LIMA ONE NINER”.</w:t>
      </w:r>
    </w:p>
    <w:p w:rsidR="002C01D8" w:rsidRDefault="002C01D8" w:rsidP="002C01D8">
      <w:r>
        <w:t xml:space="preserve">RULE:  In the message text, when the </w:t>
      </w:r>
      <w:proofErr w:type="spellStart"/>
      <w:r>
        <w:t>ARL</w:t>
      </w:r>
      <w:proofErr w:type="spellEnd"/>
      <w:r>
        <w:t xml:space="preserve"> code is used it must be spelled out… for example, </w:t>
      </w:r>
      <w:proofErr w:type="spellStart"/>
      <w:r>
        <w:t>ARL</w:t>
      </w:r>
      <w:proofErr w:type="spellEnd"/>
      <w:r>
        <w:t xml:space="preserve"> FORTY SIX must be spelled out as 3 words… “INITIALS ALPHA ROMEO </w:t>
      </w:r>
      <w:proofErr w:type="gramStart"/>
      <w:r>
        <w:t>LIMA”  “</w:t>
      </w:r>
      <w:proofErr w:type="gramEnd"/>
      <w:r>
        <w:t>FORTY IS SPELL FOXTROT OSCAR ROMEO TANGO YANKEE”    “SIX I SPELL SIERRA INDIA  X-RAY”</w:t>
      </w:r>
    </w:p>
    <w:p w:rsidR="002C01D8" w:rsidRDefault="002C01D8" w:rsidP="002C01D8">
      <w:r>
        <w:t>As a sending station, the key to making sure you communicate the text properly so that the word count will be correct is to make sure you leave an obvious space between words as you send the text.  If you speak too fast, it gives rise to errors for lots of reasons.</w:t>
      </w:r>
    </w:p>
    <w:p w:rsidR="002C01D8" w:rsidRDefault="002C01D8" w:rsidP="002C01D8">
      <w:r>
        <w:t>EXAMPLE MESSAGE:  # 822 to KM3D</w:t>
      </w:r>
    </w:p>
    <w:p w:rsidR="00622880" w:rsidRDefault="00622880"/>
    <w:sectPr w:rsidR="006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B85"/>
    <w:multiLevelType w:val="hybridMultilevel"/>
    <w:tmpl w:val="1C66C444"/>
    <w:lvl w:ilvl="0" w:tplc="E894FA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1249D6"/>
    <w:multiLevelType w:val="hybridMultilevel"/>
    <w:tmpl w:val="3DCC3CD2"/>
    <w:lvl w:ilvl="0" w:tplc="13B43AF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D8"/>
    <w:rsid w:val="002C01D8"/>
    <w:rsid w:val="0062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BAD5"/>
  <w15:chartTrackingRefBased/>
  <w15:docId w15:val="{5068F4C8-B4DF-4BB9-8990-651F2196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1D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dcterms:created xsi:type="dcterms:W3CDTF">2018-09-28T18:53:00Z</dcterms:created>
  <dcterms:modified xsi:type="dcterms:W3CDTF">2018-09-28T18:55:00Z</dcterms:modified>
</cp:coreProperties>
</file>