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66CCF" w14:textId="59933A15" w:rsidR="002C36D1" w:rsidRPr="009F7FA8" w:rsidRDefault="00DF49C9">
      <w:pPr>
        <w:rPr>
          <w:rFonts w:ascii="Times New Roman" w:hAnsi="Times New Roman" w:cs="Times New Roman"/>
          <w:b/>
          <w:sz w:val="48"/>
          <w:szCs w:val="48"/>
        </w:rPr>
      </w:pPr>
      <w:r w:rsidRPr="009F7FA8">
        <w:rPr>
          <w:rFonts w:ascii="Times New Roman" w:hAnsi="Times New Roman" w:cs="Times New Roman"/>
          <w:b/>
          <w:sz w:val="48"/>
          <w:szCs w:val="48"/>
        </w:rPr>
        <w:t xml:space="preserve">1-3-19 Training – </w:t>
      </w:r>
      <w:proofErr w:type="spellStart"/>
      <w:r w:rsidRPr="009F7FA8">
        <w:rPr>
          <w:rFonts w:ascii="Times New Roman" w:hAnsi="Times New Roman" w:cs="Times New Roman"/>
          <w:b/>
          <w:sz w:val="48"/>
          <w:szCs w:val="48"/>
        </w:rPr>
        <w:t>PSHR</w:t>
      </w:r>
      <w:proofErr w:type="spellEnd"/>
    </w:p>
    <w:p w14:paraId="3D4B4740" w14:textId="7509FE70" w:rsidR="00DF49C9" w:rsidRPr="009F7FA8" w:rsidRDefault="00DF49C9">
      <w:pPr>
        <w:rPr>
          <w:rFonts w:ascii="Times New Roman" w:hAnsi="Times New Roman" w:cs="Times New Roman"/>
          <w:b/>
          <w:sz w:val="32"/>
          <w:szCs w:val="32"/>
          <w:u w:val="single"/>
        </w:rPr>
      </w:pPr>
      <w:proofErr w:type="spellStart"/>
      <w:r w:rsidRPr="009F7FA8">
        <w:rPr>
          <w:rFonts w:ascii="Times New Roman" w:hAnsi="Times New Roman" w:cs="Times New Roman"/>
          <w:b/>
          <w:sz w:val="32"/>
          <w:szCs w:val="32"/>
          <w:u w:val="single"/>
        </w:rPr>
        <w:t>ARRL’s</w:t>
      </w:r>
      <w:proofErr w:type="spellEnd"/>
      <w:r w:rsidRPr="009F7FA8">
        <w:rPr>
          <w:rFonts w:ascii="Times New Roman" w:hAnsi="Times New Roman" w:cs="Times New Roman"/>
          <w:b/>
          <w:sz w:val="32"/>
          <w:szCs w:val="32"/>
          <w:u w:val="single"/>
        </w:rPr>
        <w:t xml:space="preserve"> Public Service Honor Role</w:t>
      </w:r>
    </w:p>
    <w:p w14:paraId="1B72F711" w14:textId="247CFBB4" w:rsidR="00DF49C9" w:rsidRPr="009F7FA8" w:rsidRDefault="00DF49C9">
      <w:pPr>
        <w:rPr>
          <w:rFonts w:ascii="Times New Roman" w:hAnsi="Times New Roman" w:cs="Times New Roman"/>
          <w:sz w:val="24"/>
          <w:szCs w:val="24"/>
        </w:rPr>
      </w:pPr>
    </w:p>
    <w:p w14:paraId="69D0E887" w14:textId="095158A5" w:rsidR="00DF49C9" w:rsidRPr="009F7FA8" w:rsidRDefault="00DF49C9">
      <w:pPr>
        <w:rPr>
          <w:rFonts w:ascii="Times New Roman" w:hAnsi="Times New Roman" w:cs="Times New Roman"/>
          <w:sz w:val="24"/>
          <w:szCs w:val="24"/>
          <w:lang w:val="en"/>
        </w:rPr>
      </w:pPr>
      <w:r w:rsidRPr="009F7FA8">
        <w:rPr>
          <w:rFonts w:ascii="Times New Roman" w:hAnsi="Times New Roman" w:cs="Times New Roman"/>
          <w:sz w:val="24"/>
          <w:szCs w:val="24"/>
          <w:lang w:val="en"/>
        </w:rPr>
        <w:t xml:space="preserve">Each month in </w:t>
      </w:r>
      <w:proofErr w:type="spellStart"/>
      <w:r w:rsidRPr="009F7FA8">
        <w:rPr>
          <w:rStyle w:val="Emphasis"/>
          <w:rFonts w:ascii="Times New Roman" w:hAnsi="Times New Roman" w:cs="Times New Roman"/>
          <w:sz w:val="24"/>
          <w:szCs w:val="24"/>
          <w:lang w:val="en"/>
        </w:rPr>
        <w:t>QST</w:t>
      </w:r>
      <w:r w:rsidRPr="009F7FA8">
        <w:rPr>
          <w:rFonts w:ascii="Times New Roman" w:hAnsi="Times New Roman" w:cs="Times New Roman"/>
          <w:sz w:val="24"/>
          <w:szCs w:val="24"/>
          <w:lang w:val="en"/>
        </w:rPr>
        <w:t>'s</w:t>
      </w:r>
      <w:proofErr w:type="spellEnd"/>
      <w:r w:rsidRPr="009F7FA8">
        <w:rPr>
          <w:rFonts w:ascii="Times New Roman" w:hAnsi="Times New Roman" w:cs="Times New Roman"/>
          <w:sz w:val="24"/>
          <w:szCs w:val="24"/>
          <w:lang w:val="en"/>
        </w:rPr>
        <w:t xml:space="preserve"> Field Organization Reports column, the Public Service Honor Roll (</w:t>
      </w:r>
      <w:proofErr w:type="spellStart"/>
      <w:r w:rsidRPr="009F7FA8">
        <w:rPr>
          <w:rFonts w:ascii="Times New Roman" w:hAnsi="Times New Roman" w:cs="Times New Roman"/>
          <w:sz w:val="24"/>
          <w:szCs w:val="24"/>
          <w:lang w:val="en"/>
        </w:rPr>
        <w:t>PSHR</w:t>
      </w:r>
      <w:proofErr w:type="spellEnd"/>
      <w:r w:rsidRPr="009F7FA8">
        <w:rPr>
          <w:rFonts w:ascii="Times New Roman" w:hAnsi="Times New Roman" w:cs="Times New Roman"/>
          <w:sz w:val="24"/>
          <w:szCs w:val="24"/>
          <w:lang w:val="en"/>
        </w:rPr>
        <w:t>) recognizes the efforts of Amateur Radio operators who are active in many aspects of public service. This includes net operations, traffic handling, emergency operations and public service communication support. There are chances that you're already involved with some aspect of Amateur Radio that would apply to the Public Service Honor Roll (</w:t>
      </w:r>
      <w:proofErr w:type="spellStart"/>
      <w:r w:rsidRPr="009F7FA8">
        <w:rPr>
          <w:rFonts w:ascii="Times New Roman" w:hAnsi="Times New Roman" w:cs="Times New Roman"/>
          <w:sz w:val="24"/>
          <w:szCs w:val="24"/>
          <w:lang w:val="en"/>
        </w:rPr>
        <w:t>PSHR</w:t>
      </w:r>
      <w:proofErr w:type="spellEnd"/>
      <w:r w:rsidRPr="009F7FA8">
        <w:rPr>
          <w:rFonts w:ascii="Times New Roman" w:hAnsi="Times New Roman" w:cs="Times New Roman"/>
          <w:sz w:val="24"/>
          <w:szCs w:val="24"/>
          <w:lang w:val="en"/>
        </w:rPr>
        <w:t>).</w:t>
      </w:r>
    </w:p>
    <w:p w14:paraId="10C26F89" w14:textId="71E0C6AF" w:rsidR="00DF49C9" w:rsidRPr="009F7FA8" w:rsidRDefault="00DF49C9">
      <w:pPr>
        <w:rPr>
          <w:rFonts w:ascii="Times New Roman" w:hAnsi="Times New Roman" w:cs="Times New Roman"/>
          <w:sz w:val="24"/>
          <w:szCs w:val="24"/>
        </w:rPr>
      </w:pPr>
      <w:r w:rsidRPr="009F7FA8">
        <w:rPr>
          <w:rFonts w:ascii="Times New Roman" w:hAnsi="Times New Roman" w:cs="Times New Roman"/>
          <w:sz w:val="24"/>
          <w:szCs w:val="24"/>
        </w:rPr>
        <w:t xml:space="preserve">There are 6 Categories in which you can accumulate points toward your monthly </w:t>
      </w:r>
      <w:proofErr w:type="spellStart"/>
      <w:r w:rsidRPr="009F7FA8">
        <w:rPr>
          <w:rFonts w:ascii="Times New Roman" w:hAnsi="Times New Roman" w:cs="Times New Roman"/>
          <w:sz w:val="24"/>
          <w:szCs w:val="24"/>
        </w:rPr>
        <w:t>PSHR</w:t>
      </w:r>
      <w:proofErr w:type="spellEnd"/>
      <w:r w:rsidRPr="009F7FA8">
        <w:rPr>
          <w:rFonts w:ascii="Times New Roman" w:hAnsi="Times New Roman" w:cs="Times New Roman"/>
          <w:sz w:val="24"/>
          <w:szCs w:val="24"/>
        </w:rPr>
        <w:t xml:space="preserve"> score.  </w:t>
      </w:r>
      <w:proofErr w:type="spellStart"/>
      <w:r w:rsidRPr="009F7FA8">
        <w:rPr>
          <w:rFonts w:ascii="Times New Roman" w:hAnsi="Times New Roman" w:cs="Times New Roman"/>
          <w:sz w:val="24"/>
          <w:szCs w:val="24"/>
        </w:rPr>
        <w:t>ARRL</w:t>
      </w:r>
      <w:proofErr w:type="spellEnd"/>
      <w:r w:rsidRPr="009F7FA8">
        <w:rPr>
          <w:rFonts w:ascii="Times New Roman" w:hAnsi="Times New Roman" w:cs="Times New Roman"/>
          <w:sz w:val="24"/>
          <w:szCs w:val="24"/>
        </w:rPr>
        <w:t xml:space="preserve"> publishes the call letters of all hams who submit </w:t>
      </w:r>
      <w:proofErr w:type="spellStart"/>
      <w:r w:rsidRPr="009F7FA8">
        <w:rPr>
          <w:rFonts w:ascii="Times New Roman" w:hAnsi="Times New Roman" w:cs="Times New Roman"/>
          <w:sz w:val="24"/>
          <w:szCs w:val="24"/>
        </w:rPr>
        <w:t>PSHR</w:t>
      </w:r>
      <w:proofErr w:type="spellEnd"/>
      <w:r w:rsidRPr="009F7FA8">
        <w:rPr>
          <w:rFonts w:ascii="Times New Roman" w:hAnsi="Times New Roman" w:cs="Times New Roman"/>
          <w:sz w:val="24"/>
          <w:szCs w:val="24"/>
        </w:rPr>
        <w:t xml:space="preserve"> scores of 70 or more.</w:t>
      </w:r>
    </w:p>
    <w:p w14:paraId="4F88E22B" w14:textId="12BF2869" w:rsidR="00DF49C9" w:rsidRPr="009F7FA8" w:rsidRDefault="00DF49C9">
      <w:pPr>
        <w:rPr>
          <w:rFonts w:ascii="Times New Roman" w:hAnsi="Times New Roman" w:cs="Times New Roman"/>
          <w:sz w:val="24"/>
          <w:szCs w:val="24"/>
        </w:rPr>
      </w:pPr>
      <w:r w:rsidRPr="009F7FA8">
        <w:rPr>
          <w:rFonts w:ascii="Times New Roman" w:hAnsi="Times New Roman" w:cs="Times New Roman"/>
          <w:sz w:val="24"/>
          <w:szCs w:val="24"/>
        </w:rPr>
        <w:t>The 6 Categories, and their requirements are as follows:</w:t>
      </w:r>
    </w:p>
    <w:p w14:paraId="4A7DF91E" w14:textId="65A134E6" w:rsidR="00DF49C9" w:rsidRPr="009F7FA8" w:rsidRDefault="00DF49C9" w:rsidP="00DF49C9">
      <w:pPr>
        <w:pStyle w:val="ListParagraph"/>
        <w:numPr>
          <w:ilvl w:val="0"/>
          <w:numId w:val="1"/>
        </w:numPr>
        <w:rPr>
          <w:rFonts w:ascii="Times New Roman" w:hAnsi="Times New Roman" w:cs="Times New Roman"/>
          <w:sz w:val="24"/>
          <w:szCs w:val="24"/>
        </w:rPr>
      </w:pPr>
      <w:r w:rsidRPr="009F7FA8">
        <w:rPr>
          <w:rFonts w:ascii="Times New Roman" w:hAnsi="Times New Roman" w:cs="Times New Roman"/>
          <w:sz w:val="24"/>
          <w:szCs w:val="24"/>
        </w:rPr>
        <w:t>Participation in a public service net – 1 point per net, maximum of 40 points.</w:t>
      </w:r>
    </w:p>
    <w:p w14:paraId="0DE63A69" w14:textId="0B1A32F0" w:rsidR="00DF49C9" w:rsidRPr="009F7FA8" w:rsidRDefault="00DF49C9" w:rsidP="00FC0F82">
      <w:pPr>
        <w:pStyle w:val="NormalWeb"/>
        <w:ind w:left="1080"/>
        <w:rPr>
          <w:lang w:val="en"/>
        </w:rPr>
      </w:pPr>
      <w:r w:rsidRPr="009F7FA8">
        <w:rPr>
          <w:lang w:val="en"/>
        </w:rPr>
        <w:t xml:space="preserve">One example of a public service net is one that is regularly scheduled and handles Amateur Radio formal messages. There are many such public-service nets: local and section nets that are affiliated with the National Traffic System (NTS); NTS region, NTS area, and independent nets that handle messages. ARES, RACES, </w:t>
      </w:r>
      <w:proofErr w:type="spellStart"/>
      <w:r w:rsidRPr="009F7FA8">
        <w:rPr>
          <w:lang w:val="en"/>
        </w:rPr>
        <w:t>SKYWARN</w:t>
      </w:r>
      <w:proofErr w:type="spellEnd"/>
      <w:r w:rsidRPr="009F7FA8">
        <w:rPr>
          <w:lang w:val="en"/>
        </w:rPr>
        <w:t xml:space="preserve"> nets that meet on a regular basis would also qualify. </w:t>
      </w:r>
    </w:p>
    <w:p w14:paraId="545B8285" w14:textId="1CD0A0FB" w:rsidR="00DF49C9" w:rsidRPr="009F7FA8" w:rsidRDefault="00DF49C9" w:rsidP="00FC0F82">
      <w:pPr>
        <w:pStyle w:val="NormalWeb"/>
        <w:ind w:left="1080"/>
        <w:rPr>
          <w:lang w:val="en"/>
        </w:rPr>
      </w:pPr>
      <w:r w:rsidRPr="009F7FA8">
        <w:rPr>
          <w:lang w:val="en"/>
        </w:rPr>
        <w:t>Public service or emergency nets that are activated to support an actual emergency or potential emergency or public-service event would be part of this first category</w:t>
      </w:r>
      <w:r w:rsidRPr="009F7FA8">
        <w:rPr>
          <w:lang w:val="en"/>
        </w:rPr>
        <w:t xml:space="preserve"> as are</w:t>
      </w:r>
      <w:r w:rsidRPr="009F7FA8">
        <w:rPr>
          <w:lang w:val="en"/>
        </w:rPr>
        <w:t xml:space="preserve"> net</w:t>
      </w:r>
      <w:r w:rsidRPr="009F7FA8">
        <w:rPr>
          <w:lang w:val="en"/>
        </w:rPr>
        <w:t>s</w:t>
      </w:r>
      <w:r w:rsidRPr="009F7FA8">
        <w:rPr>
          <w:lang w:val="en"/>
        </w:rPr>
        <w:t xml:space="preserve"> that ha</w:t>
      </w:r>
      <w:r w:rsidRPr="009F7FA8">
        <w:rPr>
          <w:lang w:val="en"/>
        </w:rPr>
        <w:t>ve</w:t>
      </w:r>
      <w:r w:rsidRPr="009F7FA8">
        <w:rPr>
          <w:lang w:val="en"/>
        </w:rPr>
        <w:t xml:space="preserve"> been established for training radio amateurs in public service and emergency communications</w:t>
      </w:r>
      <w:r w:rsidRPr="009F7FA8">
        <w:rPr>
          <w:lang w:val="en"/>
        </w:rPr>
        <w:t>.</w:t>
      </w:r>
    </w:p>
    <w:p w14:paraId="0ABC8412" w14:textId="1F63C638" w:rsidR="00DF49C9" w:rsidRPr="009F7FA8" w:rsidRDefault="00DF49C9" w:rsidP="00FC0F82">
      <w:pPr>
        <w:pStyle w:val="NormalWeb"/>
        <w:ind w:left="1080"/>
        <w:rPr>
          <w:lang w:val="en"/>
        </w:rPr>
      </w:pPr>
      <w:r w:rsidRPr="009F7FA8">
        <w:rPr>
          <w:lang w:val="en"/>
        </w:rPr>
        <w:t>If the preamble of a net includes terminology such as “</w:t>
      </w:r>
      <w:r w:rsidR="006F738C" w:rsidRPr="009F7FA8">
        <w:rPr>
          <w:lang w:val="en"/>
        </w:rPr>
        <w:t>A</w:t>
      </w:r>
      <w:r w:rsidRPr="009F7FA8">
        <w:rPr>
          <w:lang w:val="en"/>
        </w:rPr>
        <w:t>re there any stations with emergency or priority traffic wishing to check into the net, please call now.”</w:t>
      </w:r>
      <w:r w:rsidR="006F738C" w:rsidRPr="009F7FA8">
        <w:rPr>
          <w:lang w:val="en"/>
        </w:rPr>
        <w:t>, that’s a clear indicator that it’s a public service net.  And any net that includes things like announcements of public service events, net lists, etc. also qualify as a public service net.</w:t>
      </w:r>
    </w:p>
    <w:p w14:paraId="03E6973C" w14:textId="69CB0FCA" w:rsidR="001D3A45" w:rsidRDefault="006F738C" w:rsidP="009F7FA8">
      <w:pPr>
        <w:pStyle w:val="NormalWeb"/>
        <w:ind w:left="1080"/>
        <w:rPr>
          <w:lang w:val="en"/>
        </w:rPr>
      </w:pPr>
      <w:r w:rsidRPr="009F7FA8">
        <w:rPr>
          <w:lang w:val="en"/>
        </w:rPr>
        <w:t xml:space="preserve">Straight “rag chew” nets </w:t>
      </w:r>
      <w:r w:rsidR="00984F3D" w:rsidRPr="009F7FA8">
        <w:rPr>
          <w:lang w:val="en"/>
        </w:rPr>
        <w:t xml:space="preserve">probably </w:t>
      </w:r>
      <w:r w:rsidRPr="009F7FA8">
        <w:rPr>
          <w:lang w:val="en"/>
        </w:rPr>
        <w:t>would not qualify unless they included some announced</w:t>
      </w:r>
      <w:r w:rsidR="001D3A45" w:rsidRPr="009F7FA8">
        <w:rPr>
          <w:lang w:val="en"/>
        </w:rPr>
        <w:t xml:space="preserve"> </w:t>
      </w:r>
      <w:r w:rsidRPr="009F7FA8">
        <w:rPr>
          <w:lang w:val="en"/>
        </w:rPr>
        <w:t>public service aspect or objective.</w:t>
      </w:r>
    </w:p>
    <w:p w14:paraId="2E29A9E7" w14:textId="77777777" w:rsidR="009F7FA8" w:rsidRPr="009F7FA8" w:rsidRDefault="009F7FA8" w:rsidP="009F7FA8">
      <w:pPr>
        <w:pStyle w:val="NormalWeb"/>
        <w:ind w:left="1080"/>
        <w:rPr>
          <w:lang w:val="en"/>
        </w:rPr>
      </w:pPr>
    </w:p>
    <w:p w14:paraId="7CA7E341" w14:textId="2ED57F56" w:rsidR="001D3A45" w:rsidRPr="009F7FA8" w:rsidRDefault="001D3A45" w:rsidP="001D3A45">
      <w:pPr>
        <w:pStyle w:val="NormalWeb"/>
        <w:numPr>
          <w:ilvl w:val="0"/>
          <w:numId w:val="1"/>
        </w:numPr>
        <w:rPr>
          <w:iCs/>
          <w:lang w:val="en"/>
        </w:rPr>
      </w:pPr>
      <w:r w:rsidRPr="009F7FA8">
        <w:rPr>
          <w:rStyle w:val="Emphasis"/>
          <w:i w:val="0"/>
          <w:lang w:val="en"/>
        </w:rPr>
        <w:t>Handling formal messages (radiograms) via any mode -- 1 point for each message handled; maximum 40.</w:t>
      </w:r>
    </w:p>
    <w:p w14:paraId="4FC641DA" w14:textId="3C5391E7" w:rsidR="001D3A45" w:rsidRPr="009F7FA8" w:rsidRDefault="001D3A45" w:rsidP="00FC0F82">
      <w:pPr>
        <w:pStyle w:val="NormalWeb"/>
        <w:ind w:left="1080"/>
        <w:rPr>
          <w:lang w:val="en"/>
        </w:rPr>
      </w:pPr>
      <w:r w:rsidRPr="009F7FA8">
        <w:rPr>
          <w:lang w:val="en"/>
        </w:rPr>
        <w:t>You can get 1 point each for Originating, Receiving, Sending, or Delivering a Radiogram message.  So, each piece of traffic handled could yield 2 points… such as Originating one and Sending it to another station… or Receiving a message and Delivering it.</w:t>
      </w:r>
    </w:p>
    <w:p w14:paraId="5E455473" w14:textId="77777777" w:rsidR="000B6617" w:rsidRPr="009F7FA8" w:rsidRDefault="000B6617" w:rsidP="000B6617">
      <w:pPr>
        <w:pStyle w:val="NormalWeb"/>
        <w:rPr>
          <w:rStyle w:val="Emphasis"/>
          <w:iCs w:val="0"/>
          <w:lang w:val="en"/>
        </w:rPr>
      </w:pPr>
    </w:p>
    <w:p w14:paraId="58FC6538" w14:textId="77777777" w:rsidR="000B6617" w:rsidRPr="009F7FA8" w:rsidRDefault="001D3A45" w:rsidP="000B6617">
      <w:pPr>
        <w:pStyle w:val="NormalWeb"/>
        <w:numPr>
          <w:ilvl w:val="0"/>
          <w:numId w:val="1"/>
        </w:numPr>
        <w:rPr>
          <w:i/>
          <w:lang w:val="en"/>
        </w:rPr>
      </w:pPr>
      <w:bookmarkStart w:id="0" w:name="_GoBack"/>
      <w:bookmarkEnd w:id="0"/>
      <w:r w:rsidRPr="009F7FA8">
        <w:rPr>
          <w:rStyle w:val="Emphasis"/>
          <w:i w:val="0"/>
          <w:lang w:val="en"/>
        </w:rPr>
        <w:t xml:space="preserve">Serving in an </w:t>
      </w:r>
      <w:proofErr w:type="spellStart"/>
      <w:r w:rsidRPr="009F7FA8">
        <w:rPr>
          <w:rStyle w:val="Emphasis"/>
          <w:b/>
          <w:i w:val="0"/>
          <w:lang w:val="en"/>
        </w:rPr>
        <w:t>ARRL</w:t>
      </w:r>
      <w:proofErr w:type="spellEnd"/>
      <w:r w:rsidRPr="009F7FA8">
        <w:rPr>
          <w:rStyle w:val="Emphasis"/>
          <w:b/>
          <w:i w:val="0"/>
          <w:lang w:val="en"/>
        </w:rPr>
        <w:t>-sponsored volunteer position</w:t>
      </w:r>
      <w:r w:rsidRPr="009F7FA8">
        <w:rPr>
          <w:rStyle w:val="Emphasis"/>
          <w:i w:val="0"/>
          <w:lang w:val="en"/>
        </w:rPr>
        <w:t xml:space="preserve">: </w:t>
      </w:r>
      <w:proofErr w:type="spellStart"/>
      <w:r w:rsidRPr="009F7FA8">
        <w:rPr>
          <w:rStyle w:val="Emphasis"/>
          <w:i w:val="0"/>
          <w:lang w:val="en"/>
        </w:rPr>
        <w:t>ARRL</w:t>
      </w:r>
      <w:proofErr w:type="spellEnd"/>
      <w:r w:rsidRPr="009F7FA8">
        <w:rPr>
          <w:rStyle w:val="Emphasis"/>
          <w:i w:val="0"/>
          <w:lang w:val="en"/>
        </w:rPr>
        <w:t xml:space="preserve"> Field Organization appointee or Section Manager, NTS Net Manager, </w:t>
      </w:r>
      <w:proofErr w:type="spellStart"/>
      <w:r w:rsidRPr="009F7FA8">
        <w:rPr>
          <w:rStyle w:val="Emphasis"/>
          <w:i w:val="0"/>
          <w:lang w:val="en"/>
        </w:rPr>
        <w:t>TCC</w:t>
      </w:r>
      <w:proofErr w:type="spellEnd"/>
      <w:r w:rsidRPr="009F7FA8">
        <w:rPr>
          <w:rStyle w:val="Emphasis"/>
          <w:i w:val="0"/>
          <w:lang w:val="en"/>
        </w:rPr>
        <w:t xml:space="preserve"> Director, </w:t>
      </w:r>
      <w:proofErr w:type="spellStart"/>
      <w:r w:rsidRPr="009F7FA8">
        <w:rPr>
          <w:rStyle w:val="Emphasis"/>
          <w:i w:val="0"/>
          <w:lang w:val="en"/>
        </w:rPr>
        <w:t>TCC</w:t>
      </w:r>
      <w:proofErr w:type="spellEnd"/>
      <w:r w:rsidRPr="009F7FA8">
        <w:rPr>
          <w:rStyle w:val="Emphasis"/>
          <w:i w:val="0"/>
          <w:lang w:val="en"/>
        </w:rPr>
        <w:t xml:space="preserve"> member, NTS official or appointee above the Section level. </w:t>
      </w:r>
      <w:r w:rsidRPr="009F7FA8">
        <w:rPr>
          <w:i/>
          <w:lang w:val="en"/>
        </w:rPr>
        <w:t xml:space="preserve">-- </w:t>
      </w:r>
      <w:r w:rsidRPr="009F7FA8">
        <w:rPr>
          <w:lang w:val="en"/>
        </w:rPr>
        <w:t>10 points for each position; maximum 30.</w:t>
      </w:r>
    </w:p>
    <w:p w14:paraId="6D3EA793" w14:textId="7B3C1CD6" w:rsidR="001D3A45" w:rsidRPr="009F7FA8" w:rsidRDefault="001D3A45" w:rsidP="000B6617">
      <w:pPr>
        <w:pStyle w:val="NormalWeb"/>
        <w:ind w:left="1080"/>
        <w:rPr>
          <w:i/>
          <w:lang w:val="en"/>
        </w:rPr>
      </w:pPr>
      <w:proofErr w:type="spellStart"/>
      <w:r w:rsidRPr="009F7FA8">
        <w:rPr>
          <w:lang w:val="en"/>
        </w:rPr>
        <w:t>ARRL</w:t>
      </w:r>
      <w:proofErr w:type="spellEnd"/>
      <w:r w:rsidRPr="009F7FA8">
        <w:rPr>
          <w:lang w:val="en"/>
        </w:rPr>
        <w:t xml:space="preserve"> Field Organization appointees (in alphabetical order) include the following:</w:t>
      </w:r>
    </w:p>
    <w:p w14:paraId="15514602" w14:textId="275B7C2C" w:rsidR="001D3A45" w:rsidRPr="009F7FA8" w:rsidRDefault="001D3A45" w:rsidP="001D3A45">
      <w:pPr>
        <w:pStyle w:val="NormalWeb"/>
        <w:numPr>
          <w:ilvl w:val="0"/>
          <w:numId w:val="4"/>
        </w:numPr>
        <w:rPr>
          <w:lang w:val="en"/>
        </w:rPr>
      </w:pPr>
      <w:proofErr w:type="spellStart"/>
      <w:r w:rsidRPr="009F7FA8">
        <w:rPr>
          <w:lang w:val="en"/>
        </w:rPr>
        <w:lastRenderedPageBreak/>
        <w:t>ADEC</w:t>
      </w:r>
      <w:proofErr w:type="spellEnd"/>
      <w:r w:rsidRPr="009F7FA8">
        <w:rPr>
          <w:lang w:val="en"/>
        </w:rPr>
        <w:t xml:space="preserve"> - </w:t>
      </w:r>
      <w:r w:rsidRPr="009F7FA8">
        <w:rPr>
          <w:lang w:val="en"/>
        </w:rPr>
        <w:t>Assistant District Emergency Coordinator,</w:t>
      </w:r>
    </w:p>
    <w:p w14:paraId="4D7FA11D" w14:textId="07BA7E18" w:rsidR="001D3A45" w:rsidRPr="009F7FA8" w:rsidRDefault="001D3A45" w:rsidP="001D3A45">
      <w:pPr>
        <w:pStyle w:val="NormalWeb"/>
        <w:numPr>
          <w:ilvl w:val="0"/>
          <w:numId w:val="4"/>
        </w:numPr>
        <w:rPr>
          <w:lang w:val="en"/>
        </w:rPr>
      </w:pPr>
      <w:proofErr w:type="spellStart"/>
      <w:r w:rsidRPr="009F7FA8">
        <w:rPr>
          <w:lang w:val="en"/>
        </w:rPr>
        <w:t>ASEC</w:t>
      </w:r>
      <w:proofErr w:type="spellEnd"/>
      <w:r w:rsidRPr="009F7FA8">
        <w:rPr>
          <w:lang w:val="en"/>
        </w:rPr>
        <w:t xml:space="preserve"> - </w:t>
      </w:r>
      <w:r w:rsidRPr="009F7FA8">
        <w:rPr>
          <w:lang w:val="en"/>
        </w:rPr>
        <w:t>Assistant Section Emergency Coordinator,</w:t>
      </w:r>
    </w:p>
    <w:p w14:paraId="35731F67" w14:textId="77777777" w:rsidR="001D3A45" w:rsidRPr="009F7FA8" w:rsidRDefault="001D3A45" w:rsidP="001D3A45">
      <w:pPr>
        <w:pStyle w:val="NormalWeb"/>
        <w:numPr>
          <w:ilvl w:val="0"/>
          <w:numId w:val="4"/>
        </w:numPr>
        <w:rPr>
          <w:lang w:val="en"/>
        </w:rPr>
      </w:pPr>
      <w:proofErr w:type="spellStart"/>
      <w:r w:rsidRPr="009F7FA8">
        <w:rPr>
          <w:lang w:val="en"/>
        </w:rPr>
        <w:t>ASM</w:t>
      </w:r>
      <w:proofErr w:type="spellEnd"/>
      <w:r w:rsidRPr="009F7FA8">
        <w:rPr>
          <w:lang w:val="en"/>
        </w:rPr>
        <w:t xml:space="preserve"> - </w:t>
      </w:r>
      <w:r w:rsidRPr="009F7FA8">
        <w:rPr>
          <w:lang w:val="en"/>
        </w:rPr>
        <w:t>Assistant Section Manager,</w:t>
      </w:r>
    </w:p>
    <w:p w14:paraId="7B7A47A5" w14:textId="77777777" w:rsidR="001D3A45" w:rsidRPr="009F7FA8" w:rsidRDefault="001D3A45" w:rsidP="001D3A45">
      <w:pPr>
        <w:pStyle w:val="NormalWeb"/>
        <w:numPr>
          <w:ilvl w:val="0"/>
          <w:numId w:val="4"/>
        </w:numPr>
        <w:rPr>
          <w:lang w:val="en"/>
        </w:rPr>
      </w:pPr>
      <w:r w:rsidRPr="009F7FA8">
        <w:rPr>
          <w:lang w:val="en"/>
        </w:rPr>
        <w:t xml:space="preserve">DEC - </w:t>
      </w:r>
      <w:r w:rsidRPr="009F7FA8">
        <w:rPr>
          <w:lang w:val="en"/>
        </w:rPr>
        <w:t>District Emergency Coordinator,</w:t>
      </w:r>
    </w:p>
    <w:p w14:paraId="066FA35F" w14:textId="77777777" w:rsidR="001D3A45" w:rsidRPr="009F7FA8" w:rsidRDefault="001D3A45" w:rsidP="001D3A45">
      <w:pPr>
        <w:pStyle w:val="NormalWeb"/>
        <w:numPr>
          <w:ilvl w:val="0"/>
          <w:numId w:val="4"/>
        </w:numPr>
        <w:rPr>
          <w:lang w:val="en"/>
        </w:rPr>
      </w:pPr>
      <w:r w:rsidRPr="009F7FA8">
        <w:rPr>
          <w:lang w:val="en"/>
        </w:rPr>
        <w:t xml:space="preserve">EC - </w:t>
      </w:r>
      <w:r w:rsidRPr="009F7FA8">
        <w:rPr>
          <w:lang w:val="en"/>
        </w:rPr>
        <w:t>Emergency Coordinator,</w:t>
      </w:r>
    </w:p>
    <w:p w14:paraId="28EED2FE" w14:textId="77777777" w:rsidR="001D3A45" w:rsidRPr="009F7FA8" w:rsidRDefault="001D3A45" w:rsidP="001D3A45">
      <w:pPr>
        <w:pStyle w:val="NormalWeb"/>
        <w:numPr>
          <w:ilvl w:val="0"/>
          <w:numId w:val="4"/>
        </w:numPr>
        <w:rPr>
          <w:lang w:val="en"/>
        </w:rPr>
      </w:pPr>
      <w:proofErr w:type="spellStart"/>
      <w:r w:rsidRPr="009F7FA8">
        <w:rPr>
          <w:lang w:val="en"/>
        </w:rPr>
        <w:t>LGL</w:t>
      </w:r>
      <w:proofErr w:type="spellEnd"/>
      <w:r w:rsidRPr="009F7FA8">
        <w:rPr>
          <w:lang w:val="en"/>
        </w:rPr>
        <w:t xml:space="preserve"> - </w:t>
      </w:r>
      <w:r w:rsidRPr="009F7FA8">
        <w:rPr>
          <w:lang w:val="en"/>
        </w:rPr>
        <w:t>Local Government Liaison,</w:t>
      </w:r>
    </w:p>
    <w:p w14:paraId="345AC26C" w14:textId="0F14F192" w:rsidR="001D3A45" w:rsidRPr="009F7FA8" w:rsidRDefault="001D3A45" w:rsidP="001D3A45">
      <w:pPr>
        <w:pStyle w:val="NormalWeb"/>
        <w:numPr>
          <w:ilvl w:val="0"/>
          <w:numId w:val="4"/>
        </w:numPr>
        <w:rPr>
          <w:lang w:val="en"/>
        </w:rPr>
      </w:pPr>
      <w:r w:rsidRPr="009F7FA8">
        <w:rPr>
          <w:lang w:val="en"/>
        </w:rPr>
        <w:t>Net Manager,</w:t>
      </w:r>
    </w:p>
    <w:p w14:paraId="31841FCB" w14:textId="1BF04D09" w:rsidR="000B6617" w:rsidRPr="009F7FA8" w:rsidRDefault="000B6617" w:rsidP="001D3A45">
      <w:pPr>
        <w:pStyle w:val="NormalWeb"/>
        <w:numPr>
          <w:ilvl w:val="0"/>
          <w:numId w:val="4"/>
        </w:numPr>
        <w:rPr>
          <w:lang w:val="en"/>
        </w:rPr>
      </w:pPr>
      <w:r w:rsidRPr="009F7FA8">
        <w:rPr>
          <w:lang w:val="en"/>
        </w:rPr>
        <w:t xml:space="preserve">NTO – NTS Official (Appointed to </w:t>
      </w:r>
      <w:proofErr w:type="gramStart"/>
      <w:r w:rsidRPr="009F7FA8">
        <w:rPr>
          <w:lang w:val="en"/>
        </w:rPr>
        <w:t>a</w:t>
      </w:r>
      <w:proofErr w:type="gramEnd"/>
      <w:r w:rsidRPr="009F7FA8">
        <w:rPr>
          <w:lang w:val="en"/>
        </w:rPr>
        <w:t xml:space="preserve"> NTS Regional or Area Net)</w:t>
      </w:r>
    </w:p>
    <w:p w14:paraId="3627EC1C" w14:textId="77777777" w:rsidR="001D3A45" w:rsidRPr="009F7FA8" w:rsidRDefault="001D3A45" w:rsidP="001D3A45">
      <w:pPr>
        <w:pStyle w:val="NormalWeb"/>
        <w:numPr>
          <w:ilvl w:val="0"/>
          <w:numId w:val="4"/>
        </w:numPr>
        <w:rPr>
          <w:lang w:val="en"/>
        </w:rPr>
      </w:pPr>
      <w:proofErr w:type="spellStart"/>
      <w:r w:rsidRPr="009F7FA8">
        <w:rPr>
          <w:lang w:val="en"/>
        </w:rPr>
        <w:t>OES</w:t>
      </w:r>
      <w:proofErr w:type="spellEnd"/>
      <w:r w:rsidRPr="009F7FA8">
        <w:rPr>
          <w:lang w:val="en"/>
        </w:rPr>
        <w:t xml:space="preserve"> - </w:t>
      </w:r>
      <w:r w:rsidRPr="009F7FA8">
        <w:rPr>
          <w:lang w:val="en"/>
        </w:rPr>
        <w:t>Official Emergency Station,</w:t>
      </w:r>
    </w:p>
    <w:p w14:paraId="39DE7805" w14:textId="77777777" w:rsidR="001D3A45" w:rsidRPr="009F7FA8" w:rsidRDefault="001D3A45" w:rsidP="001D3A45">
      <w:pPr>
        <w:pStyle w:val="NormalWeb"/>
        <w:numPr>
          <w:ilvl w:val="0"/>
          <w:numId w:val="4"/>
        </w:numPr>
        <w:rPr>
          <w:lang w:val="en"/>
        </w:rPr>
      </w:pPr>
      <w:proofErr w:type="spellStart"/>
      <w:r w:rsidRPr="009F7FA8">
        <w:rPr>
          <w:lang w:val="en"/>
        </w:rPr>
        <w:t>OO</w:t>
      </w:r>
      <w:proofErr w:type="spellEnd"/>
      <w:r w:rsidRPr="009F7FA8">
        <w:rPr>
          <w:lang w:val="en"/>
        </w:rPr>
        <w:t xml:space="preserve"> - </w:t>
      </w:r>
      <w:r w:rsidRPr="009F7FA8">
        <w:rPr>
          <w:lang w:val="en"/>
        </w:rPr>
        <w:t>Official Observer,</w:t>
      </w:r>
    </w:p>
    <w:p w14:paraId="1526FAFA" w14:textId="77777777" w:rsidR="001D3A45" w:rsidRPr="009F7FA8" w:rsidRDefault="001D3A45" w:rsidP="001D3A45">
      <w:pPr>
        <w:pStyle w:val="NormalWeb"/>
        <w:numPr>
          <w:ilvl w:val="0"/>
          <w:numId w:val="4"/>
        </w:numPr>
        <w:rPr>
          <w:lang w:val="en"/>
        </w:rPr>
      </w:pPr>
      <w:proofErr w:type="spellStart"/>
      <w:r w:rsidRPr="009F7FA8">
        <w:rPr>
          <w:lang w:val="en"/>
        </w:rPr>
        <w:t>OOC</w:t>
      </w:r>
      <w:proofErr w:type="spellEnd"/>
      <w:r w:rsidRPr="009F7FA8">
        <w:rPr>
          <w:lang w:val="en"/>
        </w:rPr>
        <w:t xml:space="preserve"> - </w:t>
      </w:r>
      <w:r w:rsidRPr="009F7FA8">
        <w:rPr>
          <w:lang w:val="en"/>
        </w:rPr>
        <w:t>Official Observer Coordinator,</w:t>
      </w:r>
    </w:p>
    <w:p w14:paraId="02C1A449" w14:textId="77777777" w:rsidR="001D3A45" w:rsidRPr="009F7FA8" w:rsidRDefault="001D3A45" w:rsidP="001D3A45">
      <w:pPr>
        <w:pStyle w:val="NormalWeb"/>
        <w:numPr>
          <w:ilvl w:val="0"/>
          <w:numId w:val="4"/>
        </w:numPr>
        <w:rPr>
          <w:lang w:val="en"/>
        </w:rPr>
      </w:pPr>
      <w:r w:rsidRPr="009F7FA8">
        <w:rPr>
          <w:lang w:val="en"/>
        </w:rPr>
        <w:t xml:space="preserve">ORS - </w:t>
      </w:r>
      <w:r w:rsidRPr="009F7FA8">
        <w:rPr>
          <w:lang w:val="en"/>
        </w:rPr>
        <w:t>Official Relay Station,</w:t>
      </w:r>
    </w:p>
    <w:p w14:paraId="5D4D5787" w14:textId="77777777" w:rsidR="001D3A45" w:rsidRPr="009F7FA8" w:rsidRDefault="001D3A45" w:rsidP="001D3A45">
      <w:pPr>
        <w:pStyle w:val="NormalWeb"/>
        <w:numPr>
          <w:ilvl w:val="0"/>
          <w:numId w:val="4"/>
        </w:numPr>
        <w:rPr>
          <w:lang w:val="en"/>
        </w:rPr>
      </w:pPr>
      <w:r w:rsidRPr="009F7FA8">
        <w:rPr>
          <w:lang w:val="en"/>
        </w:rPr>
        <w:t xml:space="preserve">PIC - </w:t>
      </w:r>
      <w:r w:rsidRPr="009F7FA8">
        <w:rPr>
          <w:lang w:val="en"/>
        </w:rPr>
        <w:t>Public Information Coordinator,</w:t>
      </w:r>
    </w:p>
    <w:p w14:paraId="200458AD" w14:textId="77777777" w:rsidR="001D3A45" w:rsidRPr="009F7FA8" w:rsidRDefault="001D3A45" w:rsidP="001D3A45">
      <w:pPr>
        <w:pStyle w:val="NormalWeb"/>
        <w:numPr>
          <w:ilvl w:val="0"/>
          <w:numId w:val="4"/>
        </w:numPr>
        <w:rPr>
          <w:lang w:val="en"/>
        </w:rPr>
      </w:pPr>
      <w:r w:rsidRPr="009F7FA8">
        <w:rPr>
          <w:lang w:val="en"/>
        </w:rPr>
        <w:t xml:space="preserve">PIO - </w:t>
      </w:r>
      <w:r w:rsidRPr="009F7FA8">
        <w:rPr>
          <w:lang w:val="en"/>
        </w:rPr>
        <w:t>Public Information Officer,</w:t>
      </w:r>
    </w:p>
    <w:p w14:paraId="1027EA52" w14:textId="77777777" w:rsidR="001D3A45" w:rsidRPr="009F7FA8" w:rsidRDefault="001D3A45" w:rsidP="001D3A45">
      <w:pPr>
        <w:pStyle w:val="NormalWeb"/>
        <w:numPr>
          <w:ilvl w:val="0"/>
          <w:numId w:val="4"/>
        </w:numPr>
        <w:rPr>
          <w:lang w:val="en"/>
        </w:rPr>
      </w:pPr>
      <w:r w:rsidRPr="009F7FA8">
        <w:rPr>
          <w:lang w:val="en"/>
        </w:rPr>
        <w:t xml:space="preserve">SEC - </w:t>
      </w:r>
      <w:r w:rsidRPr="009F7FA8">
        <w:rPr>
          <w:lang w:val="en"/>
        </w:rPr>
        <w:t>Section Emergency Coordinator,</w:t>
      </w:r>
    </w:p>
    <w:p w14:paraId="54E90160" w14:textId="77777777" w:rsidR="001D3A45" w:rsidRPr="009F7FA8" w:rsidRDefault="001D3A45" w:rsidP="001D3A45">
      <w:pPr>
        <w:pStyle w:val="NormalWeb"/>
        <w:numPr>
          <w:ilvl w:val="0"/>
          <w:numId w:val="4"/>
        </w:numPr>
        <w:rPr>
          <w:lang w:val="en"/>
        </w:rPr>
      </w:pPr>
      <w:r w:rsidRPr="009F7FA8">
        <w:rPr>
          <w:lang w:val="en"/>
        </w:rPr>
        <w:t xml:space="preserve">SM - </w:t>
      </w:r>
      <w:r w:rsidRPr="009F7FA8">
        <w:rPr>
          <w:lang w:val="en"/>
        </w:rPr>
        <w:t>Section Manager,</w:t>
      </w:r>
    </w:p>
    <w:p w14:paraId="78F2EED3" w14:textId="77777777" w:rsidR="001D3A45" w:rsidRPr="009F7FA8" w:rsidRDefault="001D3A45" w:rsidP="001D3A45">
      <w:pPr>
        <w:pStyle w:val="NormalWeb"/>
        <w:numPr>
          <w:ilvl w:val="0"/>
          <w:numId w:val="4"/>
        </w:numPr>
        <w:rPr>
          <w:lang w:val="en"/>
        </w:rPr>
      </w:pPr>
      <w:proofErr w:type="spellStart"/>
      <w:r w:rsidRPr="009F7FA8">
        <w:rPr>
          <w:lang w:val="en"/>
        </w:rPr>
        <w:t>STM</w:t>
      </w:r>
      <w:proofErr w:type="spellEnd"/>
      <w:r w:rsidRPr="009F7FA8">
        <w:rPr>
          <w:lang w:val="en"/>
        </w:rPr>
        <w:t xml:space="preserve"> - </w:t>
      </w:r>
      <w:r w:rsidRPr="009F7FA8">
        <w:rPr>
          <w:lang w:val="en"/>
        </w:rPr>
        <w:t>Section Traffic Manager,</w:t>
      </w:r>
    </w:p>
    <w:p w14:paraId="5628FD70" w14:textId="77777777" w:rsidR="001D3A45" w:rsidRPr="009F7FA8" w:rsidRDefault="001D3A45" w:rsidP="001D3A45">
      <w:pPr>
        <w:pStyle w:val="NormalWeb"/>
        <w:numPr>
          <w:ilvl w:val="0"/>
          <w:numId w:val="4"/>
        </w:numPr>
        <w:rPr>
          <w:lang w:val="en"/>
        </w:rPr>
      </w:pPr>
      <w:r w:rsidRPr="009F7FA8">
        <w:rPr>
          <w:lang w:val="en"/>
        </w:rPr>
        <w:t xml:space="preserve">SGL - </w:t>
      </w:r>
      <w:r w:rsidRPr="009F7FA8">
        <w:rPr>
          <w:lang w:val="en"/>
        </w:rPr>
        <w:t>State Government Liaison,</w:t>
      </w:r>
    </w:p>
    <w:p w14:paraId="062B84DF" w14:textId="7329863F" w:rsidR="001D3A45" w:rsidRPr="009F7FA8" w:rsidRDefault="001D3A45" w:rsidP="001D3A45">
      <w:pPr>
        <w:pStyle w:val="NormalWeb"/>
        <w:numPr>
          <w:ilvl w:val="0"/>
          <w:numId w:val="4"/>
        </w:numPr>
        <w:rPr>
          <w:lang w:val="en"/>
        </w:rPr>
      </w:pPr>
      <w:r w:rsidRPr="009F7FA8">
        <w:rPr>
          <w:lang w:val="en"/>
        </w:rPr>
        <w:t xml:space="preserve">TC - </w:t>
      </w:r>
      <w:r w:rsidRPr="009F7FA8">
        <w:rPr>
          <w:lang w:val="en"/>
        </w:rPr>
        <w:t>Technical Coordinator</w:t>
      </w:r>
      <w:r w:rsidR="000B6617" w:rsidRPr="009F7FA8">
        <w:rPr>
          <w:lang w:val="en"/>
        </w:rPr>
        <w:t>,</w:t>
      </w:r>
    </w:p>
    <w:p w14:paraId="6BAA3A96" w14:textId="14BCEA02" w:rsidR="001D3A45" w:rsidRPr="009F7FA8" w:rsidRDefault="001D3A45" w:rsidP="001D3A45">
      <w:pPr>
        <w:pStyle w:val="NormalWeb"/>
        <w:numPr>
          <w:ilvl w:val="0"/>
          <w:numId w:val="4"/>
        </w:numPr>
        <w:rPr>
          <w:lang w:val="en"/>
        </w:rPr>
      </w:pPr>
      <w:r w:rsidRPr="009F7FA8">
        <w:rPr>
          <w:lang w:val="en"/>
        </w:rPr>
        <w:t>TS</w:t>
      </w:r>
      <w:r w:rsidR="000B6617" w:rsidRPr="009F7FA8">
        <w:rPr>
          <w:lang w:val="en"/>
        </w:rPr>
        <w:t xml:space="preserve"> - </w:t>
      </w:r>
      <w:r w:rsidRPr="009F7FA8">
        <w:rPr>
          <w:lang w:val="en"/>
        </w:rPr>
        <w:t>Technical Specialist.</w:t>
      </w:r>
    </w:p>
    <w:p w14:paraId="2E6A128A" w14:textId="47639A6A" w:rsidR="000B6617" w:rsidRPr="009F7FA8" w:rsidRDefault="000B6617" w:rsidP="001D3A45">
      <w:pPr>
        <w:pStyle w:val="NormalWeb"/>
        <w:numPr>
          <w:ilvl w:val="0"/>
          <w:numId w:val="4"/>
        </w:numPr>
        <w:rPr>
          <w:lang w:val="en"/>
        </w:rPr>
      </w:pPr>
      <w:proofErr w:type="spellStart"/>
      <w:r w:rsidRPr="009F7FA8">
        <w:rPr>
          <w:lang w:val="en"/>
        </w:rPr>
        <w:t>VE</w:t>
      </w:r>
      <w:proofErr w:type="spellEnd"/>
      <w:r w:rsidRPr="009F7FA8">
        <w:rPr>
          <w:lang w:val="en"/>
        </w:rPr>
        <w:t xml:space="preserve"> – Volunteer Examiner</w:t>
      </w:r>
    </w:p>
    <w:p w14:paraId="4533FDC2" w14:textId="1632C758" w:rsidR="001D3A45" w:rsidRPr="009F7FA8" w:rsidRDefault="000B6617" w:rsidP="00FC0F82">
      <w:pPr>
        <w:pStyle w:val="NormalWeb"/>
        <w:ind w:left="1080"/>
        <w:rPr>
          <w:lang w:val="en"/>
        </w:rPr>
      </w:pPr>
      <w:r w:rsidRPr="009F7FA8">
        <w:rPr>
          <w:lang w:val="en"/>
        </w:rPr>
        <w:t xml:space="preserve">There are others as well associated with the </w:t>
      </w:r>
      <w:proofErr w:type="spellStart"/>
      <w:r w:rsidRPr="009F7FA8">
        <w:rPr>
          <w:lang w:val="en"/>
        </w:rPr>
        <w:t>TCC</w:t>
      </w:r>
      <w:proofErr w:type="spellEnd"/>
      <w:r w:rsidRPr="009F7FA8">
        <w:rPr>
          <w:lang w:val="en"/>
        </w:rPr>
        <w:t xml:space="preserve"> (Transcontinental Corps) and various NTS positions such as NTS Members At Large, NTS Area Staff Chairs, NTS </w:t>
      </w:r>
      <w:proofErr w:type="spellStart"/>
      <w:r w:rsidRPr="009F7FA8">
        <w:rPr>
          <w:lang w:val="en"/>
        </w:rPr>
        <w:t>Adea</w:t>
      </w:r>
      <w:proofErr w:type="spellEnd"/>
      <w:r w:rsidRPr="009F7FA8">
        <w:rPr>
          <w:lang w:val="en"/>
        </w:rPr>
        <w:t xml:space="preserve"> Digital Coordinators, etc.</w:t>
      </w:r>
    </w:p>
    <w:p w14:paraId="351631E4" w14:textId="0F67BD84" w:rsidR="000B6617" w:rsidRDefault="009F7FA8" w:rsidP="00FC0F82">
      <w:pPr>
        <w:pStyle w:val="NormalWeb"/>
        <w:ind w:left="1080"/>
        <w:rPr>
          <w:lang w:val="en"/>
        </w:rPr>
      </w:pPr>
      <w:r w:rsidRPr="009F7FA8">
        <w:rPr>
          <w:lang w:val="en"/>
        </w:rPr>
        <w:t xml:space="preserve">WA2CCN </w:t>
      </w:r>
      <w:r w:rsidR="000B6617" w:rsidRPr="009F7FA8">
        <w:rPr>
          <w:lang w:val="en"/>
        </w:rPr>
        <w:t>quali</w:t>
      </w:r>
      <w:r w:rsidRPr="009F7FA8">
        <w:rPr>
          <w:lang w:val="en"/>
        </w:rPr>
        <w:t>fies</w:t>
      </w:r>
      <w:r w:rsidR="000B6617" w:rsidRPr="009F7FA8">
        <w:rPr>
          <w:lang w:val="en"/>
        </w:rPr>
        <w:t xml:space="preserve"> as an EC, Net Manager, NTO, </w:t>
      </w:r>
      <w:proofErr w:type="spellStart"/>
      <w:r w:rsidR="000B6617" w:rsidRPr="009F7FA8">
        <w:rPr>
          <w:lang w:val="en"/>
        </w:rPr>
        <w:t>OES</w:t>
      </w:r>
      <w:proofErr w:type="spellEnd"/>
      <w:r w:rsidR="000B6617" w:rsidRPr="009F7FA8">
        <w:rPr>
          <w:lang w:val="en"/>
        </w:rPr>
        <w:t xml:space="preserve">, ORS, TS, </w:t>
      </w:r>
      <w:proofErr w:type="spellStart"/>
      <w:r w:rsidR="000B6617" w:rsidRPr="009F7FA8">
        <w:rPr>
          <w:lang w:val="en"/>
        </w:rPr>
        <w:t>VE</w:t>
      </w:r>
      <w:proofErr w:type="spellEnd"/>
      <w:r w:rsidR="000B6617" w:rsidRPr="009F7FA8">
        <w:rPr>
          <w:lang w:val="en"/>
        </w:rPr>
        <w:t xml:space="preserve"> &amp; NTS Member-At-Large… but only 3 of those </w:t>
      </w:r>
      <w:r w:rsidR="00FC0F82" w:rsidRPr="009F7FA8">
        <w:rPr>
          <w:lang w:val="en"/>
        </w:rPr>
        <w:t>8</w:t>
      </w:r>
      <w:r w:rsidR="000B6617" w:rsidRPr="009F7FA8">
        <w:rPr>
          <w:lang w:val="en"/>
        </w:rPr>
        <w:t xml:space="preserve"> appointments count toward the </w:t>
      </w:r>
      <w:proofErr w:type="spellStart"/>
      <w:r w:rsidR="000B6617" w:rsidRPr="009F7FA8">
        <w:rPr>
          <w:lang w:val="en"/>
        </w:rPr>
        <w:t>PSHR</w:t>
      </w:r>
      <w:proofErr w:type="spellEnd"/>
      <w:r w:rsidR="000B6617" w:rsidRPr="009F7FA8">
        <w:rPr>
          <w:lang w:val="en"/>
        </w:rPr>
        <w:t>.</w:t>
      </w:r>
    </w:p>
    <w:p w14:paraId="19DE2614" w14:textId="77777777" w:rsidR="009F7FA8" w:rsidRPr="009F7FA8" w:rsidRDefault="009F7FA8" w:rsidP="00FC0F82">
      <w:pPr>
        <w:pStyle w:val="NormalWeb"/>
        <w:ind w:left="1080"/>
        <w:rPr>
          <w:lang w:val="en"/>
        </w:rPr>
      </w:pPr>
    </w:p>
    <w:p w14:paraId="21EA433A" w14:textId="0D7C5A10" w:rsidR="00FC0F82" w:rsidRPr="009F7FA8" w:rsidRDefault="00FC0F82" w:rsidP="00FC0F82">
      <w:pPr>
        <w:pStyle w:val="NormalWeb"/>
        <w:numPr>
          <w:ilvl w:val="0"/>
          <w:numId w:val="1"/>
        </w:numPr>
        <w:rPr>
          <w:lang w:val="en"/>
        </w:rPr>
      </w:pPr>
      <w:r w:rsidRPr="009F7FA8">
        <w:rPr>
          <w:rStyle w:val="Emphasis"/>
          <w:i w:val="0"/>
          <w:lang w:val="en"/>
        </w:rPr>
        <w:t xml:space="preserve">Participation in </w:t>
      </w:r>
      <w:r w:rsidRPr="009F7FA8">
        <w:rPr>
          <w:rStyle w:val="Emphasis"/>
          <w:b/>
          <w:i w:val="0"/>
          <w:highlight w:val="yellow"/>
          <w:lang w:val="en"/>
        </w:rPr>
        <w:t>scheduled</w:t>
      </w:r>
      <w:r w:rsidRPr="009F7FA8">
        <w:rPr>
          <w:rStyle w:val="Emphasis"/>
          <w:i w:val="0"/>
          <w:lang w:val="en"/>
        </w:rPr>
        <w:t>, short-term public service events such as walk-a-thons, bike-a-thons, parades, simulated emergency tests and related practice events.</w:t>
      </w:r>
      <w:r w:rsidRPr="009F7FA8">
        <w:rPr>
          <w:rStyle w:val="Emphasis"/>
          <w:lang w:val="en"/>
        </w:rPr>
        <w:t xml:space="preserve"> </w:t>
      </w:r>
      <w:r w:rsidRPr="009F7FA8">
        <w:rPr>
          <w:lang w:val="en"/>
        </w:rPr>
        <w:t>This includes off-the-air meetings and coordination efforts with related emergency groups and served agencies.</w:t>
      </w:r>
      <w:r w:rsidRPr="009F7FA8">
        <w:rPr>
          <w:rStyle w:val="Emphasis"/>
          <w:i w:val="0"/>
          <w:lang w:val="en"/>
        </w:rPr>
        <w:t xml:space="preserve">  Score</w:t>
      </w:r>
      <w:r w:rsidRPr="009F7FA8">
        <w:rPr>
          <w:rStyle w:val="Emphasis"/>
          <w:i w:val="0"/>
          <w:lang w:val="en"/>
        </w:rPr>
        <w:t xml:space="preserve"> 5 points per hour (or any portion thereof) of time spent in either coordinating and/or operating in the public service event; no limit.</w:t>
      </w:r>
    </w:p>
    <w:p w14:paraId="3388D47A" w14:textId="7697E1C4" w:rsidR="00FC0F82" w:rsidRPr="009F7FA8" w:rsidRDefault="00FC0F82" w:rsidP="00FC0F82">
      <w:pPr>
        <w:pStyle w:val="NormalWeb"/>
        <w:ind w:left="1080"/>
        <w:rPr>
          <w:lang w:val="en"/>
        </w:rPr>
      </w:pPr>
      <w:r w:rsidRPr="009F7FA8">
        <w:rPr>
          <w:lang w:val="en"/>
        </w:rPr>
        <w:t>This category recognizes the value of public safety communication events that Amateur Radio is often called to participate in. Simulated emergency tests, exercises, and drills are covered by this category. Points are gained by the amount of time that an Amateur Radio operator spends directly involved in operating the event. This also recognizes the value of off-the-air time it takes to meet with the organization or public service agency to plan and coordinate Amateur Radio involvement.</w:t>
      </w:r>
    </w:p>
    <w:p w14:paraId="744376D5" w14:textId="77777777" w:rsidR="009F7FA8" w:rsidRDefault="00FC0F82" w:rsidP="00FC0F82">
      <w:pPr>
        <w:pStyle w:val="NormalWeb"/>
        <w:ind w:left="1080"/>
        <w:rPr>
          <w:lang w:val="en"/>
        </w:rPr>
      </w:pPr>
      <w:proofErr w:type="spellStart"/>
      <w:r w:rsidRPr="009F7FA8">
        <w:rPr>
          <w:lang w:val="en"/>
        </w:rPr>
        <w:t>PSHR</w:t>
      </w:r>
      <w:proofErr w:type="spellEnd"/>
      <w:r w:rsidRPr="009F7FA8">
        <w:rPr>
          <w:lang w:val="en"/>
        </w:rPr>
        <w:t xml:space="preserve"> Category 4 is set up to recognize Amateur Radio operators for what they do in performance of public service events.  Therefore, time spent in group and one-on-one ARES/RACES meetings, phone calls, email, and group administrative duties (processing and maintaining ARES/RACES member records and planning/conducting member training, for example) all are part of the 'public service communication event support' definition and would count. </w:t>
      </w:r>
    </w:p>
    <w:p w14:paraId="38C5E292" w14:textId="7A679EC9" w:rsidR="00FC0F82" w:rsidRPr="009F7FA8" w:rsidRDefault="00FC0F82" w:rsidP="00FC0F82">
      <w:pPr>
        <w:pStyle w:val="NormalWeb"/>
        <w:ind w:left="1080"/>
        <w:rPr>
          <w:lang w:val="en"/>
        </w:rPr>
      </w:pPr>
      <w:r w:rsidRPr="009F7FA8">
        <w:rPr>
          <w:lang w:val="en"/>
        </w:rPr>
        <w:br/>
        <w:t> </w:t>
      </w:r>
    </w:p>
    <w:p w14:paraId="102CDF96" w14:textId="591D57D6" w:rsidR="00FC0F82" w:rsidRPr="009F7FA8" w:rsidRDefault="00FC0F82" w:rsidP="00FC0F82">
      <w:pPr>
        <w:pStyle w:val="NormalWeb"/>
        <w:numPr>
          <w:ilvl w:val="0"/>
          <w:numId w:val="1"/>
        </w:numPr>
        <w:rPr>
          <w:i/>
          <w:lang w:val="en"/>
        </w:rPr>
      </w:pPr>
      <w:r w:rsidRPr="009F7FA8">
        <w:rPr>
          <w:rStyle w:val="Emphasis"/>
          <w:i w:val="0"/>
          <w:lang w:val="en"/>
        </w:rPr>
        <w:lastRenderedPageBreak/>
        <w:t xml:space="preserve">Participation in an </w:t>
      </w:r>
      <w:r w:rsidRPr="009F7FA8">
        <w:rPr>
          <w:rStyle w:val="Emphasis"/>
          <w:b/>
          <w:i w:val="0"/>
          <w:highlight w:val="yellow"/>
          <w:lang w:val="en"/>
        </w:rPr>
        <w:t>unplanned emergency response</w:t>
      </w:r>
      <w:r w:rsidRPr="009F7FA8">
        <w:rPr>
          <w:rStyle w:val="Emphasis"/>
          <w:i w:val="0"/>
          <w:lang w:val="en"/>
        </w:rPr>
        <w:t xml:space="preserve"> when the Amateur Radio operator is on the scene. This also includes unplanned incident requests by public or served agencies for Amateur Radio participation.</w:t>
      </w:r>
      <w:r w:rsidRPr="009F7FA8">
        <w:rPr>
          <w:i/>
          <w:lang w:val="en"/>
        </w:rPr>
        <w:t xml:space="preserve">  </w:t>
      </w:r>
      <w:r w:rsidRPr="009F7FA8">
        <w:rPr>
          <w:lang w:val="en"/>
        </w:rPr>
        <w:t xml:space="preserve">Score </w:t>
      </w:r>
      <w:r w:rsidRPr="009F7FA8">
        <w:rPr>
          <w:rStyle w:val="Emphasis"/>
          <w:i w:val="0"/>
          <w:lang w:val="en"/>
        </w:rPr>
        <w:t>5 points per hour (or any portion thereof) of time spent directly involved in the emergency operation; no limit.</w:t>
      </w:r>
    </w:p>
    <w:p w14:paraId="671D6DE4" w14:textId="4AE80074" w:rsidR="00FC0F82" w:rsidRPr="009F7FA8" w:rsidRDefault="00FC0F82" w:rsidP="00FC0F82">
      <w:pPr>
        <w:pStyle w:val="NormalWeb"/>
        <w:ind w:left="1080"/>
        <w:rPr>
          <w:lang w:val="en"/>
        </w:rPr>
      </w:pPr>
      <w:r w:rsidRPr="009F7FA8">
        <w:rPr>
          <w:lang w:val="en"/>
        </w:rPr>
        <w:t>This category recognizes an Amateur Radio operator who is directly involved in an actual emergency operation. This includes the operator who is on the scene or out in the field, in the shelter, at the emergency operations center, at the hospital, or other served agency's headquarters or their temporary command center.</w:t>
      </w:r>
    </w:p>
    <w:p w14:paraId="79664F48" w14:textId="0CC9BED2" w:rsidR="00FC0F82" w:rsidRPr="009F7FA8" w:rsidRDefault="00FC0F82" w:rsidP="00FC0F82">
      <w:pPr>
        <w:pStyle w:val="NormalWeb"/>
        <w:ind w:left="1080"/>
        <w:rPr>
          <w:lang w:val="en"/>
        </w:rPr>
      </w:pPr>
      <w:r w:rsidRPr="009F7FA8">
        <w:rPr>
          <w:lang w:val="en"/>
        </w:rPr>
        <w:t>If you are an active participant in an unplanned incident -- or in other words, an emergency operation--you may take credit for this participation even though you may not be physically at the emergency scene.</w:t>
      </w:r>
    </w:p>
    <w:p w14:paraId="421AA9EF" w14:textId="0550FE7C" w:rsidR="00FC0F82" w:rsidRPr="009F7FA8" w:rsidRDefault="00FC0F82" w:rsidP="00FC0F82">
      <w:pPr>
        <w:pStyle w:val="NormalWeb"/>
        <w:ind w:left="1080"/>
        <w:rPr>
          <w:lang w:val="en"/>
        </w:rPr>
      </w:pPr>
      <w:r w:rsidRPr="009F7FA8">
        <w:rPr>
          <w:lang w:val="en"/>
        </w:rPr>
        <w:t>Category 5 covers all the Amateur Radio operator participants such as net controllers, net liaison stations and other radio amateurs that support communications in unplanned incidents. Even if you are not actually on the emergency scene or at the shelter, etc</w:t>
      </w:r>
      <w:r w:rsidRPr="009F7FA8">
        <w:rPr>
          <w:lang w:val="en"/>
        </w:rPr>
        <w:t>.</w:t>
      </w:r>
      <w:r w:rsidRPr="009F7FA8">
        <w:rPr>
          <w:lang w:val="en"/>
        </w:rPr>
        <w:t>, but are spending time and efforts for supporting the same emergency communication effort, then this time would count for points in Category 5.</w:t>
      </w:r>
    </w:p>
    <w:p w14:paraId="5F1A7D14" w14:textId="76AF7C62" w:rsidR="00FC0F82" w:rsidRPr="009F7FA8" w:rsidRDefault="00FC0F82" w:rsidP="00FC0F82">
      <w:pPr>
        <w:pStyle w:val="NormalWeb"/>
        <w:ind w:left="1080"/>
        <w:rPr>
          <w:lang w:val="en"/>
        </w:rPr>
      </w:pPr>
      <w:r w:rsidRPr="009F7FA8">
        <w:rPr>
          <w:lang w:val="en"/>
        </w:rPr>
        <w:t xml:space="preserve">As an example, if the National Weather Service activates </w:t>
      </w:r>
      <w:proofErr w:type="spellStart"/>
      <w:r w:rsidRPr="009F7FA8">
        <w:rPr>
          <w:lang w:val="en"/>
        </w:rPr>
        <w:t>SKYWARN</w:t>
      </w:r>
      <w:proofErr w:type="spellEnd"/>
      <w:r w:rsidRPr="009F7FA8">
        <w:rPr>
          <w:lang w:val="en"/>
        </w:rPr>
        <w:t>, Amateur</w:t>
      </w:r>
      <w:r w:rsidRPr="009F7FA8">
        <w:rPr>
          <w:lang w:val="en"/>
        </w:rPr>
        <w:t xml:space="preserve"> </w:t>
      </w:r>
      <w:r w:rsidRPr="009F7FA8">
        <w:rPr>
          <w:lang w:val="en"/>
        </w:rPr>
        <w:t xml:space="preserve">Radio operators serve as weather spotters from their home (or car, or work, or other locations) during the weather event. Then, a tornado </w:t>
      </w:r>
      <w:proofErr w:type="gramStart"/>
      <w:r w:rsidRPr="009F7FA8">
        <w:rPr>
          <w:lang w:val="en"/>
        </w:rPr>
        <w:t>strikes</w:t>
      </w:r>
      <w:proofErr w:type="gramEnd"/>
      <w:r w:rsidRPr="009F7FA8">
        <w:rPr>
          <w:lang w:val="en"/>
        </w:rPr>
        <w:t xml:space="preserve"> and the American Red Cross calls out the ARES members to serve in shelters and to provide support for damage assessment communications. These operators would be able to qualify for Category 5 points.</w:t>
      </w:r>
    </w:p>
    <w:p w14:paraId="194CE86E" w14:textId="4A9F347B" w:rsidR="009F7FA8" w:rsidRDefault="00FC0F82" w:rsidP="009F7FA8">
      <w:pPr>
        <w:pStyle w:val="NormalWeb"/>
        <w:ind w:left="1080"/>
        <w:rPr>
          <w:lang w:val="en"/>
        </w:rPr>
      </w:pPr>
      <w:r w:rsidRPr="009F7FA8">
        <w:rPr>
          <w:lang w:val="en"/>
        </w:rPr>
        <w:t>There would likely be several net control operators, net liaison operators, traffic</w:t>
      </w:r>
      <w:r w:rsidRPr="009F7FA8">
        <w:rPr>
          <w:lang w:val="en"/>
        </w:rPr>
        <w:t xml:space="preserve"> </w:t>
      </w:r>
      <w:r w:rsidRPr="009F7FA8">
        <w:rPr>
          <w:lang w:val="en"/>
        </w:rPr>
        <w:t>handlers, etc</w:t>
      </w:r>
      <w:r w:rsidRPr="009F7FA8">
        <w:rPr>
          <w:lang w:val="en"/>
        </w:rPr>
        <w:t>.</w:t>
      </w:r>
      <w:r w:rsidRPr="009F7FA8">
        <w:rPr>
          <w:lang w:val="en"/>
        </w:rPr>
        <w:t>, who are away from the disaster scene, but are spending time to support the Amateur Radio emergency communication effort on behalf of the served agencies (American Red Cross and National Weather Service, in this example). They, too, would qualify for points under Category 5.</w:t>
      </w:r>
    </w:p>
    <w:p w14:paraId="58AD204F" w14:textId="77777777" w:rsidR="009F7FA8" w:rsidRPr="009F7FA8" w:rsidRDefault="009F7FA8" w:rsidP="009F7FA8">
      <w:pPr>
        <w:pStyle w:val="NormalWeb"/>
        <w:ind w:left="1080"/>
        <w:rPr>
          <w:lang w:val="en"/>
        </w:rPr>
      </w:pPr>
    </w:p>
    <w:p w14:paraId="454F5835" w14:textId="5159C7B6" w:rsidR="009F7FA8" w:rsidRPr="009F7FA8" w:rsidRDefault="009F7FA8" w:rsidP="009F7FA8">
      <w:pPr>
        <w:pStyle w:val="NormalWeb"/>
        <w:numPr>
          <w:ilvl w:val="0"/>
          <w:numId w:val="1"/>
        </w:numPr>
        <w:rPr>
          <w:i/>
          <w:lang w:val="en"/>
        </w:rPr>
      </w:pPr>
      <w:r w:rsidRPr="009F7FA8">
        <w:rPr>
          <w:rStyle w:val="Emphasis"/>
          <w:i w:val="0"/>
          <w:lang w:val="en"/>
        </w:rPr>
        <w:t xml:space="preserve">Providing and maintaining a) an </w:t>
      </w:r>
      <w:r w:rsidRPr="009F7FA8">
        <w:rPr>
          <w:rStyle w:val="Emphasis"/>
          <w:b/>
          <w:i w:val="0"/>
          <w:lang w:val="en"/>
        </w:rPr>
        <w:t xml:space="preserve">automated digital system that handles </w:t>
      </w:r>
      <w:proofErr w:type="spellStart"/>
      <w:r w:rsidRPr="009F7FA8">
        <w:rPr>
          <w:rStyle w:val="Emphasis"/>
          <w:b/>
          <w:i w:val="0"/>
          <w:lang w:val="en"/>
        </w:rPr>
        <w:t>ARRL</w:t>
      </w:r>
      <w:proofErr w:type="spellEnd"/>
      <w:r w:rsidRPr="009F7FA8">
        <w:rPr>
          <w:rStyle w:val="Emphasis"/>
          <w:b/>
          <w:i w:val="0"/>
          <w:lang w:val="en"/>
        </w:rPr>
        <w:t xml:space="preserve"> radiogram-formatted messages</w:t>
      </w:r>
      <w:r w:rsidRPr="009F7FA8">
        <w:rPr>
          <w:rStyle w:val="Emphasis"/>
          <w:i w:val="0"/>
          <w:lang w:val="en"/>
        </w:rPr>
        <w:t xml:space="preserve">; b) a </w:t>
      </w:r>
      <w:r w:rsidRPr="009F7FA8">
        <w:rPr>
          <w:rStyle w:val="Emphasis"/>
          <w:b/>
          <w:i w:val="0"/>
          <w:lang w:val="en"/>
        </w:rPr>
        <w:t>Web page</w:t>
      </w:r>
      <w:r w:rsidRPr="009F7FA8">
        <w:rPr>
          <w:rStyle w:val="Emphasis"/>
          <w:i w:val="0"/>
          <w:lang w:val="en"/>
        </w:rPr>
        <w:t xml:space="preserve"> or e-mail list server oriented toward Amateur Radio public service -- 10 points per item.</w:t>
      </w:r>
    </w:p>
    <w:p w14:paraId="0FF7CFB9" w14:textId="77777777" w:rsidR="009F7FA8" w:rsidRPr="009F7FA8" w:rsidRDefault="009F7FA8" w:rsidP="009F7FA8">
      <w:pPr>
        <w:pStyle w:val="NormalWeb"/>
        <w:ind w:left="1080"/>
        <w:rPr>
          <w:lang w:val="en"/>
        </w:rPr>
      </w:pPr>
      <w:r w:rsidRPr="009F7FA8">
        <w:rPr>
          <w:lang w:val="en"/>
        </w:rPr>
        <w:t xml:space="preserve">Category 6 (a) recognizes the efforts it takes to provide and maintain an automated digital system (like a packet bulletin board or a </w:t>
      </w:r>
      <w:proofErr w:type="spellStart"/>
      <w:r w:rsidRPr="009F7FA8">
        <w:rPr>
          <w:lang w:val="en"/>
        </w:rPr>
        <w:t>PACTOR</w:t>
      </w:r>
      <w:proofErr w:type="spellEnd"/>
      <w:r w:rsidRPr="009F7FA8">
        <w:rPr>
          <w:lang w:val="en"/>
        </w:rPr>
        <w:t xml:space="preserve"> system) that handles </w:t>
      </w:r>
      <w:proofErr w:type="spellStart"/>
      <w:r w:rsidRPr="009F7FA8">
        <w:rPr>
          <w:lang w:val="en"/>
        </w:rPr>
        <w:t>ARRL</w:t>
      </w:r>
      <w:proofErr w:type="spellEnd"/>
      <w:r w:rsidRPr="009F7FA8">
        <w:rPr>
          <w:lang w:val="en"/>
        </w:rPr>
        <w:t xml:space="preserve"> radiogram-formatted messages.</w:t>
      </w:r>
    </w:p>
    <w:p w14:paraId="44E283FB" w14:textId="07ED3DBB" w:rsidR="009F7FA8" w:rsidRPr="009F7FA8" w:rsidRDefault="009F7FA8" w:rsidP="009F7FA8">
      <w:pPr>
        <w:pStyle w:val="NormalWeb"/>
        <w:ind w:left="1080"/>
        <w:rPr>
          <w:lang w:val="en"/>
        </w:rPr>
      </w:pPr>
      <w:r w:rsidRPr="009F7FA8">
        <w:rPr>
          <w:lang w:val="en"/>
        </w:rPr>
        <w:t>Category 6 (b) recognizes the Web pages and e-mail list servers have become popular and effective ways to communicate news and information to the community of radio amateurs that are involved in emergency and public service communication operations and preparedness.</w:t>
      </w:r>
    </w:p>
    <w:p w14:paraId="72ECB634" w14:textId="0400D6BB" w:rsidR="001D3A45" w:rsidRPr="006F738C" w:rsidRDefault="001D3A45" w:rsidP="00FC0F82">
      <w:pPr>
        <w:pStyle w:val="NormalWeb"/>
        <w:rPr>
          <w:lang w:val="en"/>
        </w:rPr>
      </w:pPr>
    </w:p>
    <w:p w14:paraId="74774FB1" w14:textId="5538E530" w:rsidR="00DF49C9" w:rsidRDefault="00DF49C9" w:rsidP="00DF49C9">
      <w:pPr>
        <w:ind w:left="720"/>
      </w:pPr>
    </w:p>
    <w:sectPr w:rsidR="00DF49C9" w:rsidSect="009F7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839"/>
    <w:multiLevelType w:val="multilevel"/>
    <w:tmpl w:val="747E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B5C6B"/>
    <w:multiLevelType w:val="hybridMultilevel"/>
    <w:tmpl w:val="36468DAA"/>
    <w:lvl w:ilvl="0" w:tplc="48623260">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64CA9"/>
    <w:multiLevelType w:val="multilevel"/>
    <w:tmpl w:val="8838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F3547"/>
    <w:multiLevelType w:val="multilevel"/>
    <w:tmpl w:val="3054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F5222"/>
    <w:multiLevelType w:val="multilevel"/>
    <w:tmpl w:val="34E6A5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5CA15E76"/>
    <w:multiLevelType w:val="multilevel"/>
    <w:tmpl w:val="345A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77214"/>
    <w:multiLevelType w:val="multilevel"/>
    <w:tmpl w:val="8544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C9"/>
    <w:rsid w:val="000B6617"/>
    <w:rsid w:val="001D3A45"/>
    <w:rsid w:val="002C36D1"/>
    <w:rsid w:val="006F738C"/>
    <w:rsid w:val="00984F3D"/>
    <w:rsid w:val="009F7FA8"/>
    <w:rsid w:val="00A05643"/>
    <w:rsid w:val="00DF49C9"/>
    <w:rsid w:val="00FC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1807"/>
  <w15:chartTrackingRefBased/>
  <w15:docId w15:val="{5B5DCED5-2FB2-4DD9-9136-188CF128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49C9"/>
    <w:rPr>
      <w:i/>
      <w:iCs/>
    </w:rPr>
  </w:style>
  <w:style w:type="paragraph" w:styleId="ListParagraph">
    <w:name w:val="List Paragraph"/>
    <w:basedOn w:val="Normal"/>
    <w:uiPriority w:val="34"/>
    <w:qFormat/>
    <w:rsid w:val="00DF49C9"/>
    <w:pPr>
      <w:ind w:left="720"/>
      <w:contextualSpacing/>
    </w:pPr>
  </w:style>
  <w:style w:type="paragraph" w:styleId="NormalWeb">
    <w:name w:val="Normal (Web)"/>
    <w:basedOn w:val="Normal"/>
    <w:uiPriority w:val="99"/>
    <w:semiHidden/>
    <w:unhideWhenUsed/>
    <w:rsid w:val="00DF4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3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9911">
      <w:bodyDiv w:val="1"/>
      <w:marLeft w:val="0"/>
      <w:marRight w:val="0"/>
      <w:marTop w:val="0"/>
      <w:marBottom w:val="0"/>
      <w:divBdr>
        <w:top w:val="none" w:sz="0" w:space="0" w:color="auto"/>
        <w:left w:val="none" w:sz="0" w:space="0" w:color="auto"/>
        <w:bottom w:val="none" w:sz="0" w:space="0" w:color="auto"/>
        <w:right w:val="none" w:sz="0" w:space="0" w:color="auto"/>
      </w:divBdr>
      <w:divsChild>
        <w:div w:id="1917939330">
          <w:marLeft w:val="0"/>
          <w:marRight w:val="0"/>
          <w:marTop w:val="0"/>
          <w:marBottom w:val="0"/>
          <w:divBdr>
            <w:top w:val="none" w:sz="0" w:space="0" w:color="auto"/>
            <w:left w:val="none" w:sz="0" w:space="0" w:color="auto"/>
            <w:bottom w:val="none" w:sz="0" w:space="0" w:color="auto"/>
            <w:right w:val="none" w:sz="0" w:space="0" w:color="auto"/>
          </w:divBdr>
          <w:divsChild>
            <w:div w:id="788931649">
              <w:marLeft w:val="0"/>
              <w:marRight w:val="0"/>
              <w:marTop w:val="0"/>
              <w:marBottom w:val="0"/>
              <w:divBdr>
                <w:top w:val="none" w:sz="0" w:space="0" w:color="auto"/>
                <w:left w:val="none" w:sz="0" w:space="0" w:color="auto"/>
                <w:bottom w:val="none" w:sz="0" w:space="0" w:color="auto"/>
                <w:right w:val="none" w:sz="0" w:space="0" w:color="auto"/>
              </w:divBdr>
              <w:divsChild>
                <w:div w:id="663121318">
                  <w:marLeft w:val="0"/>
                  <w:marRight w:val="0"/>
                  <w:marTop w:val="0"/>
                  <w:marBottom w:val="0"/>
                  <w:divBdr>
                    <w:top w:val="none" w:sz="0" w:space="0" w:color="auto"/>
                    <w:left w:val="none" w:sz="0" w:space="0" w:color="auto"/>
                    <w:bottom w:val="none" w:sz="0" w:space="0" w:color="auto"/>
                    <w:right w:val="none" w:sz="0" w:space="0" w:color="auto"/>
                  </w:divBdr>
                  <w:divsChild>
                    <w:div w:id="480343513">
                      <w:marLeft w:val="0"/>
                      <w:marRight w:val="0"/>
                      <w:marTop w:val="0"/>
                      <w:marBottom w:val="0"/>
                      <w:divBdr>
                        <w:top w:val="none" w:sz="0" w:space="0" w:color="auto"/>
                        <w:left w:val="none" w:sz="0" w:space="0" w:color="auto"/>
                        <w:bottom w:val="none" w:sz="0" w:space="0" w:color="auto"/>
                        <w:right w:val="none" w:sz="0" w:space="0" w:color="auto"/>
                      </w:divBdr>
                      <w:divsChild>
                        <w:div w:id="73944110">
                          <w:marLeft w:val="0"/>
                          <w:marRight w:val="0"/>
                          <w:marTop w:val="0"/>
                          <w:marBottom w:val="0"/>
                          <w:divBdr>
                            <w:top w:val="none" w:sz="0" w:space="0" w:color="auto"/>
                            <w:left w:val="none" w:sz="0" w:space="0" w:color="auto"/>
                            <w:bottom w:val="none" w:sz="0" w:space="0" w:color="auto"/>
                            <w:right w:val="none" w:sz="0" w:space="0" w:color="auto"/>
                          </w:divBdr>
                          <w:divsChild>
                            <w:div w:id="684939080">
                              <w:marLeft w:val="0"/>
                              <w:marRight w:val="0"/>
                              <w:marTop w:val="0"/>
                              <w:marBottom w:val="0"/>
                              <w:divBdr>
                                <w:top w:val="none" w:sz="0" w:space="0" w:color="auto"/>
                                <w:left w:val="none" w:sz="0" w:space="0" w:color="auto"/>
                                <w:bottom w:val="none" w:sz="0" w:space="0" w:color="auto"/>
                                <w:right w:val="none" w:sz="0" w:space="0" w:color="auto"/>
                              </w:divBdr>
                              <w:divsChild>
                                <w:div w:id="1063408173">
                                  <w:marLeft w:val="0"/>
                                  <w:marRight w:val="0"/>
                                  <w:marTop w:val="0"/>
                                  <w:marBottom w:val="0"/>
                                  <w:divBdr>
                                    <w:top w:val="none" w:sz="0" w:space="0" w:color="auto"/>
                                    <w:left w:val="none" w:sz="0" w:space="0" w:color="auto"/>
                                    <w:bottom w:val="none" w:sz="0" w:space="0" w:color="auto"/>
                                    <w:right w:val="none" w:sz="0" w:space="0" w:color="auto"/>
                                  </w:divBdr>
                                  <w:divsChild>
                                    <w:div w:id="1634407791">
                                      <w:marLeft w:val="0"/>
                                      <w:marRight w:val="0"/>
                                      <w:marTop w:val="0"/>
                                      <w:marBottom w:val="0"/>
                                      <w:divBdr>
                                        <w:top w:val="none" w:sz="0" w:space="0" w:color="auto"/>
                                        <w:left w:val="none" w:sz="0" w:space="0" w:color="auto"/>
                                        <w:bottom w:val="none" w:sz="0" w:space="0" w:color="auto"/>
                                        <w:right w:val="none" w:sz="0" w:space="0" w:color="auto"/>
                                      </w:divBdr>
                                      <w:divsChild>
                                        <w:div w:id="1512142922">
                                          <w:marLeft w:val="0"/>
                                          <w:marRight w:val="0"/>
                                          <w:marTop w:val="0"/>
                                          <w:marBottom w:val="0"/>
                                          <w:divBdr>
                                            <w:top w:val="none" w:sz="0" w:space="0" w:color="auto"/>
                                            <w:left w:val="none" w:sz="0" w:space="0" w:color="auto"/>
                                            <w:bottom w:val="none" w:sz="0" w:space="0" w:color="auto"/>
                                            <w:right w:val="none" w:sz="0" w:space="0" w:color="auto"/>
                                          </w:divBdr>
                                          <w:divsChild>
                                            <w:div w:id="3675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168617">
      <w:bodyDiv w:val="1"/>
      <w:marLeft w:val="0"/>
      <w:marRight w:val="0"/>
      <w:marTop w:val="0"/>
      <w:marBottom w:val="0"/>
      <w:divBdr>
        <w:top w:val="none" w:sz="0" w:space="0" w:color="auto"/>
        <w:left w:val="none" w:sz="0" w:space="0" w:color="auto"/>
        <w:bottom w:val="none" w:sz="0" w:space="0" w:color="auto"/>
        <w:right w:val="none" w:sz="0" w:space="0" w:color="auto"/>
      </w:divBdr>
      <w:divsChild>
        <w:div w:id="1632058590">
          <w:marLeft w:val="0"/>
          <w:marRight w:val="0"/>
          <w:marTop w:val="0"/>
          <w:marBottom w:val="0"/>
          <w:divBdr>
            <w:top w:val="none" w:sz="0" w:space="0" w:color="auto"/>
            <w:left w:val="none" w:sz="0" w:space="0" w:color="auto"/>
            <w:bottom w:val="none" w:sz="0" w:space="0" w:color="auto"/>
            <w:right w:val="none" w:sz="0" w:space="0" w:color="auto"/>
          </w:divBdr>
          <w:divsChild>
            <w:div w:id="1593732903">
              <w:marLeft w:val="0"/>
              <w:marRight w:val="0"/>
              <w:marTop w:val="0"/>
              <w:marBottom w:val="0"/>
              <w:divBdr>
                <w:top w:val="none" w:sz="0" w:space="0" w:color="auto"/>
                <w:left w:val="none" w:sz="0" w:space="0" w:color="auto"/>
                <w:bottom w:val="none" w:sz="0" w:space="0" w:color="auto"/>
                <w:right w:val="none" w:sz="0" w:space="0" w:color="auto"/>
              </w:divBdr>
              <w:divsChild>
                <w:div w:id="1757247666">
                  <w:marLeft w:val="0"/>
                  <w:marRight w:val="0"/>
                  <w:marTop w:val="0"/>
                  <w:marBottom w:val="0"/>
                  <w:divBdr>
                    <w:top w:val="none" w:sz="0" w:space="0" w:color="auto"/>
                    <w:left w:val="none" w:sz="0" w:space="0" w:color="auto"/>
                    <w:bottom w:val="none" w:sz="0" w:space="0" w:color="auto"/>
                    <w:right w:val="none" w:sz="0" w:space="0" w:color="auto"/>
                  </w:divBdr>
                  <w:divsChild>
                    <w:div w:id="499468149">
                      <w:marLeft w:val="0"/>
                      <w:marRight w:val="0"/>
                      <w:marTop w:val="0"/>
                      <w:marBottom w:val="0"/>
                      <w:divBdr>
                        <w:top w:val="none" w:sz="0" w:space="0" w:color="auto"/>
                        <w:left w:val="none" w:sz="0" w:space="0" w:color="auto"/>
                        <w:bottom w:val="none" w:sz="0" w:space="0" w:color="auto"/>
                        <w:right w:val="none" w:sz="0" w:space="0" w:color="auto"/>
                      </w:divBdr>
                      <w:divsChild>
                        <w:div w:id="1223711758">
                          <w:marLeft w:val="0"/>
                          <w:marRight w:val="0"/>
                          <w:marTop w:val="0"/>
                          <w:marBottom w:val="0"/>
                          <w:divBdr>
                            <w:top w:val="none" w:sz="0" w:space="0" w:color="auto"/>
                            <w:left w:val="none" w:sz="0" w:space="0" w:color="auto"/>
                            <w:bottom w:val="none" w:sz="0" w:space="0" w:color="auto"/>
                            <w:right w:val="none" w:sz="0" w:space="0" w:color="auto"/>
                          </w:divBdr>
                          <w:divsChild>
                            <w:div w:id="1163473285">
                              <w:marLeft w:val="0"/>
                              <w:marRight w:val="0"/>
                              <w:marTop w:val="0"/>
                              <w:marBottom w:val="0"/>
                              <w:divBdr>
                                <w:top w:val="none" w:sz="0" w:space="0" w:color="auto"/>
                                <w:left w:val="none" w:sz="0" w:space="0" w:color="auto"/>
                                <w:bottom w:val="none" w:sz="0" w:space="0" w:color="auto"/>
                                <w:right w:val="none" w:sz="0" w:space="0" w:color="auto"/>
                              </w:divBdr>
                              <w:divsChild>
                                <w:div w:id="1348408553">
                                  <w:marLeft w:val="0"/>
                                  <w:marRight w:val="0"/>
                                  <w:marTop w:val="0"/>
                                  <w:marBottom w:val="0"/>
                                  <w:divBdr>
                                    <w:top w:val="none" w:sz="0" w:space="0" w:color="auto"/>
                                    <w:left w:val="none" w:sz="0" w:space="0" w:color="auto"/>
                                    <w:bottom w:val="none" w:sz="0" w:space="0" w:color="auto"/>
                                    <w:right w:val="none" w:sz="0" w:space="0" w:color="auto"/>
                                  </w:divBdr>
                                  <w:divsChild>
                                    <w:div w:id="1975481671">
                                      <w:marLeft w:val="0"/>
                                      <w:marRight w:val="0"/>
                                      <w:marTop w:val="0"/>
                                      <w:marBottom w:val="0"/>
                                      <w:divBdr>
                                        <w:top w:val="none" w:sz="0" w:space="0" w:color="auto"/>
                                        <w:left w:val="none" w:sz="0" w:space="0" w:color="auto"/>
                                        <w:bottom w:val="none" w:sz="0" w:space="0" w:color="auto"/>
                                        <w:right w:val="none" w:sz="0" w:space="0" w:color="auto"/>
                                      </w:divBdr>
                                      <w:divsChild>
                                        <w:div w:id="855509272">
                                          <w:marLeft w:val="0"/>
                                          <w:marRight w:val="0"/>
                                          <w:marTop w:val="0"/>
                                          <w:marBottom w:val="0"/>
                                          <w:divBdr>
                                            <w:top w:val="none" w:sz="0" w:space="0" w:color="auto"/>
                                            <w:left w:val="none" w:sz="0" w:space="0" w:color="auto"/>
                                            <w:bottom w:val="none" w:sz="0" w:space="0" w:color="auto"/>
                                            <w:right w:val="none" w:sz="0" w:space="0" w:color="auto"/>
                                          </w:divBdr>
                                          <w:divsChild>
                                            <w:div w:id="6180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966352">
      <w:bodyDiv w:val="1"/>
      <w:marLeft w:val="0"/>
      <w:marRight w:val="0"/>
      <w:marTop w:val="0"/>
      <w:marBottom w:val="0"/>
      <w:divBdr>
        <w:top w:val="none" w:sz="0" w:space="0" w:color="auto"/>
        <w:left w:val="none" w:sz="0" w:space="0" w:color="auto"/>
        <w:bottom w:val="none" w:sz="0" w:space="0" w:color="auto"/>
        <w:right w:val="none" w:sz="0" w:space="0" w:color="auto"/>
      </w:divBdr>
      <w:divsChild>
        <w:div w:id="1151945081">
          <w:marLeft w:val="0"/>
          <w:marRight w:val="0"/>
          <w:marTop w:val="0"/>
          <w:marBottom w:val="0"/>
          <w:divBdr>
            <w:top w:val="none" w:sz="0" w:space="0" w:color="auto"/>
            <w:left w:val="none" w:sz="0" w:space="0" w:color="auto"/>
            <w:bottom w:val="none" w:sz="0" w:space="0" w:color="auto"/>
            <w:right w:val="none" w:sz="0" w:space="0" w:color="auto"/>
          </w:divBdr>
          <w:divsChild>
            <w:div w:id="1620339628">
              <w:marLeft w:val="0"/>
              <w:marRight w:val="0"/>
              <w:marTop w:val="0"/>
              <w:marBottom w:val="0"/>
              <w:divBdr>
                <w:top w:val="none" w:sz="0" w:space="0" w:color="auto"/>
                <w:left w:val="none" w:sz="0" w:space="0" w:color="auto"/>
                <w:bottom w:val="none" w:sz="0" w:space="0" w:color="auto"/>
                <w:right w:val="none" w:sz="0" w:space="0" w:color="auto"/>
              </w:divBdr>
              <w:divsChild>
                <w:div w:id="960527922">
                  <w:marLeft w:val="0"/>
                  <w:marRight w:val="0"/>
                  <w:marTop w:val="0"/>
                  <w:marBottom w:val="0"/>
                  <w:divBdr>
                    <w:top w:val="none" w:sz="0" w:space="0" w:color="auto"/>
                    <w:left w:val="none" w:sz="0" w:space="0" w:color="auto"/>
                    <w:bottom w:val="none" w:sz="0" w:space="0" w:color="auto"/>
                    <w:right w:val="none" w:sz="0" w:space="0" w:color="auto"/>
                  </w:divBdr>
                  <w:divsChild>
                    <w:div w:id="870385686">
                      <w:marLeft w:val="0"/>
                      <w:marRight w:val="0"/>
                      <w:marTop w:val="0"/>
                      <w:marBottom w:val="0"/>
                      <w:divBdr>
                        <w:top w:val="none" w:sz="0" w:space="0" w:color="auto"/>
                        <w:left w:val="none" w:sz="0" w:space="0" w:color="auto"/>
                        <w:bottom w:val="none" w:sz="0" w:space="0" w:color="auto"/>
                        <w:right w:val="none" w:sz="0" w:space="0" w:color="auto"/>
                      </w:divBdr>
                      <w:divsChild>
                        <w:div w:id="1136491176">
                          <w:marLeft w:val="0"/>
                          <w:marRight w:val="0"/>
                          <w:marTop w:val="0"/>
                          <w:marBottom w:val="0"/>
                          <w:divBdr>
                            <w:top w:val="none" w:sz="0" w:space="0" w:color="auto"/>
                            <w:left w:val="none" w:sz="0" w:space="0" w:color="auto"/>
                            <w:bottom w:val="none" w:sz="0" w:space="0" w:color="auto"/>
                            <w:right w:val="none" w:sz="0" w:space="0" w:color="auto"/>
                          </w:divBdr>
                          <w:divsChild>
                            <w:div w:id="347759655">
                              <w:marLeft w:val="0"/>
                              <w:marRight w:val="0"/>
                              <w:marTop w:val="0"/>
                              <w:marBottom w:val="0"/>
                              <w:divBdr>
                                <w:top w:val="none" w:sz="0" w:space="0" w:color="auto"/>
                                <w:left w:val="none" w:sz="0" w:space="0" w:color="auto"/>
                                <w:bottom w:val="none" w:sz="0" w:space="0" w:color="auto"/>
                                <w:right w:val="none" w:sz="0" w:space="0" w:color="auto"/>
                              </w:divBdr>
                              <w:divsChild>
                                <w:div w:id="1482305123">
                                  <w:marLeft w:val="0"/>
                                  <w:marRight w:val="0"/>
                                  <w:marTop w:val="0"/>
                                  <w:marBottom w:val="0"/>
                                  <w:divBdr>
                                    <w:top w:val="none" w:sz="0" w:space="0" w:color="auto"/>
                                    <w:left w:val="none" w:sz="0" w:space="0" w:color="auto"/>
                                    <w:bottom w:val="none" w:sz="0" w:space="0" w:color="auto"/>
                                    <w:right w:val="none" w:sz="0" w:space="0" w:color="auto"/>
                                  </w:divBdr>
                                  <w:divsChild>
                                    <w:div w:id="941844603">
                                      <w:marLeft w:val="0"/>
                                      <w:marRight w:val="0"/>
                                      <w:marTop w:val="0"/>
                                      <w:marBottom w:val="0"/>
                                      <w:divBdr>
                                        <w:top w:val="none" w:sz="0" w:space="0" w:color="auto"/>
                                        <w:left w:val="none" w:sz="0" w:space="0" w:color="auto"/>
                                        <w:bottom w:val="none" w:sz="0" w:space="0" w:color="auto"/>
                                        <w:right w:val="none" w:sz="0" w:space="0" w:color="auto"/>
                                      </w:divBdr>
                                      <w:divsChild>
                                        <w:div w:id="643777729">
                                          <w:marLeft w:val="0"/>
                                          <w:marRight w:val="0"/>
                                          <w:marTop w:val="0"/>
                                          <w:marBottom w:val="0"/>
                                          <w:divBdr>
                                            <w:top w:val="none" w:sz="0" w:space="0" w:color="auto"/>
                                            <w:left w:val="none" w:sz="0" w:space="0" w:color="auto"/>
                                            <w:bottom w:val="none" w:sz="0" w:space="0" w:color="auto"/>
                                            <w:right w:val="none" w:sz="0" w:space="0" w:color="auto"/>
                                          </w:divBdr>
                                          <w:divsChild>
                                            <w:div w:id="7905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696361">
      <w:bodyDiv w:val="1"/>
      <w:marLeft w:val="0"/>
      <w:marRight w:val="0"/>
      <w:marTop w:val="0"/>
      <w:marBottom w:val="0"/>
      <w:divBdr>
        <w:top w:val="none" w:sz="0" w:space="0" w:color="auto"/>
        <w:left w:val="none" w:sz="0" w:space="0" w:color="auto"/>
        <w:bottom w:val="none" w:sz="0" w:space="0" w:color="auto"/>
        <w:right w:val="none" w:sz="0" w:space="0" w:color="auto"/>
      </w:divBdr>
      <w:divsChild>
        <w:div w:id="219287111">
          <w:marLeft w:val="0"/>
          <w:marRight w:val="0"/>
          <w:marTop w:val="0"/>
          <w:marBottom w:val="0"/>
          <w:divBdr>
            <w:top w:val="none" w:sz="0" w:space="0" w:color="auto"/>
            <w:left w:val="none" w:sz="0" w:space="0" w:color="auto"/>
            <w:bottom w:val="none" w:sz="0" w:space="0" w:color="auto"/>
            <w:right w:val="none" w:sz="0" w:space="0" w:color="auto"/>
          </w:divBdr>
          <w:divsChild>
            <w:div w:id="2131313075">
              <w:marLeft w:val="0"/>
              <w:marRight w:val="0"/>
              <w:marTop w:val="0"/>
              <w:marBottom w:val="0"/>
              <w:divBdr>
                <w:top w:val="none" w:sz="0" w:space="0" w:color="auto"/>
                <w:left w:val="none" w:sz="0" w:space="0" w:color="auto"/>
                <w:bottom w:val="none" w:sz="0" w:space="0" w:color="auto"/>
                <w:right w:val="none" w:sz="0" w:space="0" w:color="auto"/>
              </w:divBdr>
              <w:divsChild>
                <w:div w:id="1973124612">
                  <w:marLeft w:val="0"/>
                  <w:marRight w:val="0"/>
                  <w:marTop w:val="0"/>
                  <w:marBottom w:val="0"/>
                  <w:divBdr>
                    <w:top w:val="none" w:sz="0" w:space="0" w:color="auto"/>
                    <w:left w:val="none" w:sz="0" w:space="0" w:color="auto"/>
                    <w:bottom w:val="none" w:sz="0" w:space="0" w:color="auto"/>
                    <w:right w:val="none" w:sz="0" w:space="0" w:color="auto"/>
                  </w:divBdr>
                  <w:divsChild>
                    <w:div w:id="1318222222">
                      <w:marLeft w:val="0"/>
                      <w:marRight w:val="0"/>
                      <w:marTop w:val="0"/>
                      <w:marBottom w:val="0"/>
                      <w:divBdr>
                        <w:top w:val="none" w:sz="0" w:space="0" w:color="auto"/>
                        <w:left w:val="none" w:sz="0" w:space="0" w:color="auto"/>
                        <w:bottom w:val="none" w:sz="0" w:space="0" w:color="auto"/>
                        <w:right w:val="none" w:sz="0" w:space="0" w:color="auto"/>
                      </w:divBdr>
                      <w:divsChild>
                        <w:div w:id="694581115">
                          <w:marLeft w:val="0"/>
                          <w:marRight w:val="0"/>
                          <w:marTop w:val="0"/>
                          <w:marBottom w:val="0"/>
                          <w:divBdr>
                            <w:top w:val="none" w:sz="0" w:space="0" w:color="auto"/>
                            <w:left w:val="none" w:sz="0" w:space="0" w:color="auto"/>
                            <w:bottom w:val="none" w:sz="0" w:space="0" w:color="auto"/>
                            <w:right w:val="none" w:sz="0" w:space="0" w:color="auto"/>
                          </w:divBdr>
                          <w:divsChild>
                            <w:div w:id="936719224">
                              <w:marLeft w:val="0"/>
                              <w:marRight w:val="0"/>
                              <w:marTop w:val="0"/>
                              <w:marBottom w:val="0"/>
                              <w:divBdr>
                                <w:top w:val="none" w:sz="0" w:space="0" w:color="auto"/>
                                <w:left w:val="none" w:sz="0" w:space="0" w:color="auto"/>
                                <w:bottom w:val="none" w:sz="0" w:space="0" w:color="auto"/>
                                <w:right w:val="none" w:sz="0" w:space="0" w:color="auto"/>
                              </w:divBdr>
                              <w:divsChild>
                                <w:div w:id="1924338354">
                                  <w:marLeft w:val="0"/>
                                  <w:marRight w:val="0"/>
                                  <w:marTop w:val="0"/>
                                  <w:marBottom w:val="0"/>
                                  <w:divBdr>
                                    <w:top w:val="none" w:sz="0" w:space="0" w:color="auto"/>
                                    <w:left w:val="none" w:sz="0" w:space="0" w:color="auto"/>
                                    <w:bottom w:val="none" w:sz="0" w:space="0" w:color="auto"/>
                                    <w:right w:val="none" w:sz="0" w:space="0" w:color="auto"/>
                                  </w:divBdr>
                                  <w:divsChild>
                                    <w:div w:id="14617607">
                                      <w:marLeft w:val="0"/>
                                      <w:marRight w:val="0"/>
                                      <w:marTop w:val="0"/>
                                      <w:marBottom w:val="0"/>
                                      <w:divBdr>
                                        <w:top w:val="none" w:sz="0" w:space="0" w:color="auto"/>
                                        <w:left w:val="none" w:sz="0" w:space="0" w:color="auto"/>
                                        <w:bottom w:val="none" w:sz="0" w:space="0" w:color="auto"/>
                                        <w:right w:val="none" w:sz="0" w:space="0" w:color="auto"/>
                                      </w:divBdr>
                                      <w:divsChild>
                                        <w:div w:id="1533569291">
                                          <w:marLeft w:val="0"/>
                                          <w:marRight w:val="0"/>
                                          <w:marTop w:val="0"/>
                                          <w:marBottom w:val="0"/>
                                          <w:divBdr>
                                            <w:top w:val="none" w:sz="0" w:space="0" w:color="auto"/>
                                            <w:left w:val="none" w:sz="0" w:space="0" w:color="auto"/>
                                            <w:bottom w:val="none" w:sz="0" w:space="0" w:color="auto"/>
                                            <w:right w:val="none" w:sz="0" w:space="0" w:color="auto"/>
                                          </w:divBdr>
                                          <w:divsChild>
                                            <w:div w:id="9936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873450">
      <w:bodyDiv w:val="1"/>
      <w:marLeft w:val="0"/>
      <w:marRight w:val="0"/>
      <w:marTop w:val="0"/>
      <w:marBottom w:val="0"/>
      <w:divBdr>
        <w:top w:val="none" w:sz="0" w:space="0" w:color="auto"/>
        <w:left w:val="none" w:sz="0" w:space="0" w:color="auto"/>
        <w:bottom w:val="none" w:sz="0" w:space="0" w:color="auto"/>
        <w:right w:val="none" w:sz="0" w:space="0" w:color="auto"/>
      </w:divBdr>
      <w:divsChild>
        <w:div w:id="1745714440">
          <w:marLeft w:val="0"/>
          <w:marRight w:val="0"/>
          <w:marTop w:val="0"/>
          <w:marBottom w:val="0"/>
          <w:divBdr>
            <w:top w:val="none" w:sz="0" w:space="0" w:color="auto"/>
            <w:left w:val="none" w:sz="0" w:space="0" w:color="auto"/>
            <w:bottom w:val="none" w:sz="0" w:space="0" w:color="auto"/>
            <w:right w:val="none" w:sz="0" w:space="0" w:color="auto"/>
          </w:divBdr>
          <w:divsChild>
            <w:div w:id="723985710">
              <w:marLeft w:val="0"/>
              <w:marRight w:val="0"/>
              <w:marTop w:val="0"/>
              <w:marBottom w:val="0"/>
              <w:divBdr>
                <w:top w:val="none" w:sz="0" w:space="0" w:color="auto"/>
                <w:left w:val="none" w:sz="0" w:space="0" w:color="auto"/>
                <w:bottom w:val="none" w:sz="0" w:space="0" w:color="auto"/>
                <w:right w:val="none" w:sz="0" w:space="0" w:color="auto"/>
              </w:divBdr>
              <w:divsChild>
                <w:div w:id="227308803">
                  <w:marLeft w:val="0"/>
                  <w:marRight w:val="0"/>
                  <w:marTop w:val="0"/>
                  <w:marBottom w:val="0"/>
                  <w:divBdr>
                    <w:top w:val="none" w:sz="0" w:space="0" w:color="auto"/>
                    <w:left w:val="none" w:sz="0" w:space="0" w:color="auto"/>
                    <w:bottom w:val="none" w:sz="0" w:space="0" w:color="auto"/>
                    <w:right w:val="none" w:sz="0" w:space="0" w:color="auto"/>
                  </w:divBdr>
                  <w:divsChild>
                    <w:div w:id="1875538232">
                      <w:marLeft w:val="0"/>
                      <w:marRight w:val="0"/>
                      <w:marTop w:val="0"/>
                      <w:marBottom w:val="0"/>
                      <w:divBdr>
                        <w:top w:val="none" w:sz="0" w:space="0" w:color="auto"/>
                        <w:left w:val="none" w:sz="0" w:space="0" w:color="auto"/>
                        <w:bottom w:val="none" w:sz="0" w:space="0" w:color="auto"/>
                        <w:right w:val="none" w:sz="0" w:space="0" w:color="auto"/>
                      </w:divBdr>
                      <w:divsChild>
                        <w:div w:id="905147430">
                          <w:marLeft w:val="0"/>
                          <w:marRight w:val="0"/>
                          <w:marTop w:val="0"/>
                          <w:marBottom w:val="0"/>
                          <w:divBdr>
                            <w:top w:val="none" w:sz="0" w:space="0" w:color="auto"/>
                            <w:left w:val="none" w:sz="0" w:space="0" w:color="auto"/>
                            <w:bottom w:val="none" w:sz="0" w:space="0" w:color="auto"/>
                            <w:right w:val="none" w:sz="0" w:space="0" w:color="auto"/>
                          </w:divBdr>
                          <w:divsChild>
                            <w:div w:id="777454540">
                              <w:marLeft w:val="0"/>
                              <w:marRight w:val="0"/>
                              <w:marTop w:val="0"/>
                              <w:marBottom w:val="0"/>
                              <w:divBdr>
                                <w:top w:val="none" w:sz="0" w:space="0" w:color="auto"/>
                                <w:left w:val="none" w:sz="0" w:space="0" w:color="auto"/>
                                <w:bottom w:val="none" w:sz="0" w:space="0" w:color="auto"/>
                                <w:right w:val="none" w:sz="0" w:space="0" w:color="auto"/>
                              </w:divBdr>
                              <w:divsChild>
                                <w:div w:id="1800799373">
                                  <w:marLeft w:val="0"/>
                                  <w:marRight w:val="0"/>
                                  <w:marTop w:val="0"/>
                                  <w:marBottom w:val="0"/>
                                  <w:divBdr>
                                    <w:top w:val="none" w:sz="0" w:space="0" w:color="auto"/>
                                    <w:left w:val="none" w:sz="0" w:space="0" w:color="auto"/>
                                    <w:bottom w:val="none" w:sz="0" w:space="0" w:color="auto"/>
                                    <w:right w:val="none" w:sz="0" w:space="0" w:color="auto"/>
                                  </w:divBdr>
                                  <w:divsChild>
                                    <w:div w:id="1821388536">
                                      <w:marLeft w:val="0"/>
                                      <w:marRight w:val="0"/>
                                      <w:marTop w:val="0"/>
                                      <w:marBottom w:val="0"/>
                                      <w:divBdr>
                                        <w:top w:val="none" w:sz="0" w:space="0" w:color="auto"/>
                                        <w:left w:val="none" w:sz="0" w:space="0" w:color="auto"/>
                                        <w:bottom w:val="none" w:sz="0" w:space="0" w:color="auto"/>
                                        <w:right w:val="none" w:sz="0" w:space="0" w:color="auto"/>
                                      </w:divBdr>
                                      <w:divsChild>
                                        <w:div w:id="1535851423">
                                          <w:marLeft w:val="0"/>
                                          <w:marRight w:val="0"/>
                                          <w:marTop w:val="0"/>
                                          <w:marBottom w:val="0"/>
                                          <w:divBdr>
                                            <w:top w:val="none" w:sz="0" w:space="0" w:color="auto"/>
                                            <w:left w:val="none" w:sz="0" w:space="0" w:color="auto"/>
                                            <w:bottom w:val="none" w:sz="0" w:space="0" w:color="auto"/>
                                            <w:right w:val="none" w:sz="0" w:space="0" w:color="auto"/>
                                          </w:divBdr>
                                          <w:divsChild>
                                            <w:div w:id="5878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212372">
      <w:bodyDiv w:val="1"/>
      <w:marLeft w:val="0"/>
      <w:marRight w:val="0"/>
      <w:marTop w:val="0"/>
      <w:marBottom w:val="0"/>
      <w:divBdr>
        <w:top w:val="none" w:sz="0" w:space="0" w:color="auto"/>
        <w:left w:val="none" w:sz="0" w:space="0" w:color="auto"/>
        <w:bottom w:val="none" w:sz="0" w:space="0" w:color="auto"/>
        <w:right w:val="none" w:sz="0" w:space="0" w:color="auto"/>
      </w:divBdr>
      <w:divsChild>
        <w:div w:id="1577663869">
          <w:marLeft w:val="0"/>
          <w:marRight w:val="0"/>
          <w:marTop w:val="0"/>
          <w:marBottom w:val="0"/>
          <w:divBdr>
            <w:top w:val="none" w:sz="0" w:space="0" w:color="auto"/>
            <w:left w:val="none" w:sz="0" w:space="0" w:color="auto"/>
            <w:bottom w:val="none" w:sz="0" w:space="0" w:color="auto"/>
            <w:right w:val="none" w:sz="0" w:space="0" w:color="auto"/>
          </w:divBdr>
          <w:divsChild>
            <w:div w:id="247234468">
              <w:marLeft w:val="0"/>
              <w:marRight w:val="0"/>
              <w:marTop w:val="0"/>
              <w:marBottom w:val="0"/>
              <w:divBdr>
                <w:top w:val="none" w:sz="0" w:space="0" w:color="auto"/>
                <w:left w:val="none" w:sz="0" w:space="0" w:color="auto"/>
                <w:bottom w:val="none" w:sz="0" w:space="0" w:color="auto"/>
                <w:right w:val="none" w:sz="0" w:space="0" w:color="auto"/>
              </w:divBdr>
              <w:divsChild>
                <w:div w:id="944728545">
                  <w:marLeft w:val="0"/>
                  <w:marRight w:val="0"/>
                  <w:marTop w:val="0"/>
                  <w:marBottom w:val="0"/>
                  <w:divBdr>
                    <w:top w:val="none" w:sz="0" w:space="0" w:color="auto"/>
                    <w:left w:val="none" w:sz="0" w:space="0" w:color="auto"/>
                    <w:bottom w:val="none" w:sz="0" w:space="0" w:color="auto"/>
                    <w:right w:val="none" w:sz="0" w:space="0" w:color="auto"/>
                  </w:divBdr>
                  <w:divsChild>
                    <w:div w:id="1580165259">
                      <w:marLeft w:val="0"/>
                      <w:marRight w:val="0"/>
                      <w:marTop w:val="0"/>
                      <w:marBottom w:val="0"/>
                      <w:divBdr>
                        <w:top w:val="none" w:sz="0" w:space="0" w:color="auto"/>
                        <w:left w:val="none" w:sz="0" w:space="0" w:color="auto"/>
                        <w:bottom w:val="none" w:sz="0" w:space="0" w:color="auto"/>
                        <w:right w:val="none" w:sz="0" w:space="0" w:color="auto"/>
                      </w:divBdr>
                      <w:divsChild>
                        <w:div w:id="1933396796">
                          <w:marLeft w:val="0"/>
                          <w:marRight w:val="0"/>
                          <w:marTop w:val="0"/>
                          <w:marBottom w:val="0"/>
                          <w:divBdr>
                            <w:top w:val="none" w:sz="0" w:space="0" w:color="auto"/>
                            <w:left w:val="none" w:sz="0" w:space="0" w:color="auto"/>
                            <w:bottom w:val="none" w:sz="0" w:space="0" w:color="auto"/>
                            <w:right w:val="none" w:sz="0" w:space="0" w:color="auto"/>
                          </w:divBdr>
                          <w:divsChild>
                            <w:div w:id="99103417">
                              <w:marLeft w:val="0"/>
                              <w:marRight w:val="0"/>
                              <w:marTop w:val="0"/>
                              <w:marBottom w:val="0"/>
                              <w:divBdr>
                                <w:top w:val="none" w:sz="0" w:space="0" w:color="auto"/>
                                <w:left w:val="none" w:sz="0" w:space="0" w:color="auto"/>
                                <w:bottom w:val="none" w:sz="0" w:space="0" w:color="auto"/>
                                <w:right w:val="none" w:sz="0" w:space="0" w:color="auto"/>
                              </w:divBdr>
                              <w:divsChild>
                                <w:div w:id="1277559721">
                                  <w:marLeft w:val="0"/>
                                  <w:marRight w:val="0"/>
                                  <w:marTop w:val="0"/>
                                  <w:marBottom w:val="0"/>
                                  <w:divBdr>
                                    <w:top w:val="none" w:sz="0" w:space="0" w:color="auto"/>
                                    <w:left w:val="none" w:sz="0" w:space="0" w:color="auto"/>
                                    <w:bottom w:val="none" w:sz="0" w:space="0" w:color="auto"/>
                                    <w:right w:val="none" w:sz="0" w:space="0" w:color="auto"/>
                                  </w:divBdr>
                                  <w:divsChild>
                                    <w:div w:id="973485368">
                                      <w:marLeft w:val="0"/>
                                      <w:marRight w:val="0"/>
                                      <w:marTop w:val="0"/>
                                      <w:marBottom w:val="0"/>
                                      <w:divBdr>
                                        <w:top w:val="none" w:sz="0" w:space="0" w:color="auto"/>
                                        <w:left w:val="none" w:sz="0" w:space="0" w:color="auto"/>
                                        <w:bottom w:val="none" w:sz="0" w:space="0" w:color="auto"/>
                                        <w:right w:val="none" w:sz="0" w:space="0" w:color="auto"/>
                                      </w:divBdr>
                                      <w:divsChild>
                                        <w:div w:id="635525281">
                                          <w:marLeft w:val="0"/>
                                          <w:marRight w:val="0"/>
                                          <w:marTop w:val="0"/>
                                          <w:marBottom w:val="0"/>
                                          <w:divBdr>
                                            <w:top w:val="none" w:sz="0" w:space="0" w:color="auto"/>
                                            <w:left w:val="none" w:sz="0" w:space="0" w:color="auto"/>
                                            <w:bottom w:val="none" w:sz="0" w:space="0" w:color="auto"/>
                                            <w:right w:val="none" w:sz="0" w:space="0" w:color="auto"/>
                                          </w:divBdr>
                                          <w:divsChild>
                                            <w:div w:id="1501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Grilk</dc:creator>
  <cp:keywords/>
  <dc:description/>
  <cp:lastModifiedBy>Hank Grilk</cp:lastModifiedBy>
  <cp:revision>1</cp:revision>
  <dcterms:created xsi:type="dcterms:W3CDTF">2019-01-02T23:31:00Z</dcterms:created>
  <dcterms:modified xsi:type="dcterms:W3CDTF">2019-01-03T16:26:00Z</dcterms:modified>
</cp:coreProperties>
</file>